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BB" w:rsidRPr="006D226A" w:rsidRDefault="00843DBB" w:rsidP="00FA3856">
      <w:pPr>
        <w:rPr>
          <w:b/>
          <w:bCs/>
        </w:rPr>
      </w:pPr>
      <w:r w:rsidRPr="006D226A">
        <w:rPr>
          <w:b/>
          <w:bCs/>
        </w:rPr>
        <w:t>LEITORES E SALMISTAS – UM MINISTÉRIO</w:t>
      </w:r>
    </w:p>
    <w:p w:rsidR="00843DBB" w:rsidRPr="006D226A" w:rsidRDefault="00843DBB" w:rsidP="00FA3856">
      <w:pPr>
        <w:rPr>
          <w:b/>
          <w:bCs/>
        </w:rPr>
      </w:pPr>
    </w:p>
    <w:p w:rsidR="00843DBB" w:rsidRPr="006D226A" w:rsidRDefault="00843DBB" w:rsidP="00843DBB">
      <w:pPr>
        <w:jc w:val="both"/>
        <w:rPr>
          <w:bCs/>
        </w:rPr>
      </w:pPr>
      <w:r w:rsidRPr="006D226A">
        <w:rPr>
          <w:b/>
          <w:bCs/>
        </w:rPr>
        <w:tab/>
      </w:r>
      <w:r w:rsidRPr="006D226A">
        <w:rPr>
          <w:bCs/>
        </w:rPr>
        <w:t xml:space="preserve">Celebrar significa tornar célebre, dar importância, festejar em conjunto, realizar uma ação solene, honrar, exaltar, cercar de cuidado e estima. O ser humano é naturalmente </w:t>
      </w:r>
      <w:proofErr w:type="spellStart"/>
      <w:r w:rsidRPr="006D226A">
        <w:rPr>
          <w:bCs/>
        </w:rPr>
        <w:t>celebrativo</w:t>
      </w:r>
      <w:proofErr w:type="spellEnd"/>
      <w:r w:rsidRPr="006D226A">
        <w:rPr>
          <w:bCs/>
        </w:rPr>
        <w:t>. As pessoas se reúnem para celebrar aniversários, conquistas, promoções, formaturas, vitórias esportivas, etc..</w:t>
      </w:r>
    </w:p>
    <w:p w:rsidR="00843DBB" w:rsidRPr="006D226A" w:rsidRDefault="00843DBB" w:rsidP="00843DBB">
      <w:pPr>
        <w:jc w:val="both"/>
        <w:rPr>
          <w:bCs/>
        </w:rPr>
      </w:pPr>
    </w:p>
    <w:p w:rsidR="00843DBB" w:rsidRPr="006D226A" w:rsidRDefault="00843DBB" w:rsidP="00843DBB">
      <w:pPr>
        <w:jc w:val="both"/>
        <w:rPr>
          <w:bCs/>
        </w:rPr>
      </w:pPr>
      <w:r w:rsidRPr="006D226A">
        <w:rPr>
          <w:bCs/>
        </w:rPr>
        <w:tab/>
        <w:t>A liturgia nasce quando a Palavra de Deus se torna carne. Celebrar, pois, a Palavra em comunidade e em comunhão é tornar a fazer</w:t>
      </w:r>
      <w:r w:rsidR="0017792E" w:rsidRPr="006D226A">
        <w:rPr>
          <w:bCs/>
        </w:rPr>
        <w:t xml:space="preserve"> encarnar essa Palavra. A liturgia lembra que a Palavra</w:t>
      </w:r>
      <w:proofErr w:type="gramStart"/>
      <w:r w:rsidR="0017792E" w:rsidRPr="006D226A">
        <w:rPr>
          <w:bCs/>
        </w:rPr>
        <w:t xml:space="preserve">  </w:t>
      </w:r>
      <w:proofErr w:type="gramEnd"/>
      <w:r w:rsidR="0017792E" w:rsidRPr="006D226A">
        <w:rPr>
          <w:bCs/>
        </w:rPr>
        <w:t>que revela Deus</w:t>
      </w:r>
      <w:r w:rsidR="0082592B" w:rsidRPr="006D226A">
        <w:rPr>
          <w:bCs/>
        </w:rPr>
        <w:t xml:space="preserve"> r</w:t>
      </w:r>
      <w:r w:rsidR="0017792E" w:rsidRPr="006D226A">
        <w:rPr>
          <w:bCs/>
        </w:rPr>
        <w:t>ealiza, pois, o contínuo diálogo de Deus com seu povo reunido. O Senhor ora ensina, ora exorta, ora ensina, ora “diz e faz”.</w:t>
      </w:r>
    </w:p>
    <w:p w:rsidR="0017792E" w:rsidRDefault="0017792E" w:rsidP="00843DBB">
      <w:pPr>
        <w:jc w:val="both"/>
        <w:rPr>
          <w:bCs/>
        </w:rPr>
      </w:pPr>
    </w:p>
    <w:p w:rsidR="0017792E" w:rsidRDefault="0017792E" w:rsidP="00843DBB">
      <w:pPr>
        <w:jc w:val="both"/>
        <w:rPr>
          <w:bCs/>
        </w:rPr>
      </w:pPr>
      <w:r>
        <w:rPr>
          <w:bCs/>
        </w:rPr>
        <w:tab/>
        <w:t>É importante sempre lembrar que Cristo impede que a Palavra se transforme em mero texto. A Igreja tem o privilégio dessa presença, porque ela identifica-se com Cristo: ela é sua continuação</w:t>
      </w:r>
      <w:r w:rsidR="00B85472">
        <w:rPr>
          <w:bCs/>
        </w:rPr>
        <w:t>.</w:t>
      </w:r>
    </w:p>
    <w:p w:rsidR="00B85472" w:rsidRDefault="00B85472" w:rsidP="00843DBB">
      <w:pPr>
        <w:jc w:val="both"/>
        <w:rPr>
          <w:bCs/>
        </w:rPr>
      </w:pPr>
    </w:p>
    <w:p w:rsidR="00B85472" w:rsidRDefault="00B85472" w:rsidP="00843DBB">
      <w:pPr>
        <w:jc w:val="both"/>
        <w:rPr>
          <w:bCs/>
        </w:rPr>
      </w:pPr>
      <w:r>
        <w:rPr>
          <w:bCs/>
        </w:rPr>
        <w:tab/>
        <w:t>Portanto não basta ler. É preciso proclamar a leitura como Palavra de Deus, que proclama o amor e sua bondade, palavra que liberta, dá vida, ressuscita, corrige. Denuncia as injustiças e a maldade, chama-nos à conversão e à comunhão com Deus e com os irmãos. A proclamação deve atingir os ouvintes (e o próprio leitor é um deles)</w:t>
      </w:r>
    </w:p>
    <w:p w:rsidR="00B85472" w:rsidRDefault="00B85472" w:rsidP="00843DBB">
      <w:pPr>
        <w:jc w:val="both"/>
        <w:rPr>
          <w:bCs/>
        </w:rPr>
      </w:pPr>
    </w:p>
    <w:p w:rsidR="00B85472" w:rsidRDefault="00B85472" w:rsidP="00843DBB">
      <w:pPr>
        <w:jc w:val="both"/>
        <w:rPr>
          <w:bCs/>
        </w:rPr>
      </w:pPr>
      <w:r>
        <w:rPr>
          <w:bCs/>
        </w:rPr>
        <w:tab/>
        <w:t>O leitor é, portanto, um ministro, um servidor da Palavra, um porta-voz do Senhor. Não fala em nome próprio, mas é canal de comunicação, instrumento de ligação, ponte entre Jesus Cristo e a assembleia. Para poder desempenhar seu papel o leitor deve ter para com seus irmãos os sentimentos de Cristo Jesus. Deve familiarizar-se com o Senhor, pela oração, pela leitura frequente da Bíblia, pela comunhão de vida com o mesmo Senhor.</w:t>
      </w:r>
    </w:p>
    <w:p w:rsidR="00CC0F84" w:rsidRDefault="00CC0F84" w:rsidP="00843DBB">
      <w:pPr>
        <w:jc w:val="both"/>
        <w:rPr>
          <w:bCs/>
        </w:rPr>
      </w:pPr>
    </w:p>
    <w:p w:rsidR="00CC0F84" w:rsidRDefault="00CC0F84" w:rsidP="00843DBB">
      <w:pPr>
        <w:jc w:val="both"/>
        <w:rPr>
          <w:bCs/>
        </w:rPr>
      </w:pPr>
      <w:r>
        <w:rPr>
          <w:bCs/>
        </w:rPr>
        <w:tab/>
        <w:t xml:space="preserve">É preciso proclamar a Palavra de Deus com a mesma paixão com que pronunciamos o nome dos nossos filhos, dos pais, da nossa cidade, do nosso time. Esta Palavra </w:t>
      </w:r>
      <w:proofErr w:type="gramStart"/>
      <w:r>
        <w:rPr>
          <w:bCs/>
        </w:rPr>
        <w:t>precisa primeiro</w:t>
      </w:r>
      <w:proofErr w:type="gramEnd"/>
      <w:r>
        <w:rPr>
          <w:bCs/>
        </w:rPr>
        <w:t xml:space="preserve"> fazer diferença na minha vida, para que possa ser transmitida aos outros.</w:t>
      </w:r>
    </w:p>
    <w:p w:rsidR="00B85472" w:rsidRDefault="00B85472" w:rsidP="00843DBB">
      <w:pPr>
        <w:jc w:val="both"/>
        <w:rPr>
          <w:bCs/>
        </w:rPr>
      </w:pPr>
    </w:p>
    <w:p w:rsidR="00B85472" w:rsidRDefault="00B85472" w:rsidP="00843DBB">
      <w:pPr>
        <w:jc w:val="both"/>
        <w:rPr>
          <w:b/>
          <w:bCs/>
          <w:i/>
        </w:rPr>
      </w:pPr>
      <w:r w:rsidRPr="00B85472">
        <w:rPr>
          <w:b/>
          <w:bCs/>
          <w:i/>
        </w:rPr>
        <w:t>Para cada leitura um tom diferente</w:t>
      </w:r>
    </w:p>
    <w:p w:rsidR="00B85472" w:rsidRDefault="00B85472" w:rsidP="00843DBB">
      <w:pPr>
        <w:jc w:val="both"/>
        <w:rPr>
          <w:b/>
          <w:bCs/>
          <w:i/>
        </w:rPr>
      </w:pPr>
    </w:p>
    <w:p w:rsidR="00B85472" w:rsidRDefault="00B85472" w:rsidP="00843DBB">
      <w:pPr>
        <w:jc w:val="both"/>
        <w:rPr>
          <w:bCs/>
        </w:rPr>
      </w:pPr>
      <w:r>
        <w:rPr>
          <w:bCs/>
        </w:rPr>
        <w:tab/>
        <w:t>As leituras pertencem a gêneros literários diferentes. Por vezes se trata de narração de um fato, outras vezes uma poesia, uma norma jurídica, uma parábola, uma oração, um provérbio, uma profecia, um hino, uma carta. A cada gênero deve corresponder um tom diferente, uma maneira diferenciada de proclamar a leitura.</w:t>
      </w:r>
    </w:p>
    <w:p w:rsidR="004816B5" w:rsidRDefault="004816B5" w:rsidP="00843DBB">
      <w:pPr>
        <w:jc w:val="both"/>
        <w:rPr>
          <w:bCs/>
        </w:rPr>
      </w:pPr>
    </w:p>
    <w:p w:rsidR="004816B5" w:rsidRPr="005277F2" w:rsidRDefault="004816B5" w:rsidP="004816B5">
      <w:pPr>
        <w:jc w:val="both"/>
        <w:rPr>
          <w:b/>
          <w:i/>
        </w:rPr>
      </w:pPr>
      <w:r w:rsidRPr="005277F2">
        <w:rPr>
          <w:b/>
          <w:i/>
        </w:rPr>
        <w:t>Proclamar e não ler – diferentes gêneros literários</w:t>
      </w:r>
    </w:p>
    <w:p w:rsidR="004816B5" w:rsidRDefault="004816B5" w:rsidP="004816B5">
      <w:pPr>
        <w:jc w:val="both"/>
        <w:rPr>
          <w:i/>
        </w:rPr>
      </w:pPr>
    </w:p>
    <w:p w:rsidR="004816B5" w:rsidRPr="00366247" w:rsidRDefault="004816B5" w:rsidP="004816B5">
      <w:pPr>
        <w:ind w:firstLine="709"/>
        <w:jc w:val="both"/>
        <w:rPr>
          <w:rFonts w:ascii="Calibri" w:eastAsia="Calibri" w:hAnsi="Calibri" w:cs="Times New Roman"/>
        </w:rPr>
      </w:pPr>
      <w:r w:rsidRPr="00366247">
        <w:rPr>
          <w:rFonts w:ascii="Calibri" w:eastAsia="Calibri" w:hAnsi="Calibri" w:cs="Times New Roman"/>
        </w:rPr>
        <w:t>Geralmente, quem aborda uma pessoa para ser leitor ou leitora, diz o seguinte: “</w:t>
      </w:r>
      <w:r w:rsidRPr="00366247">
        <w:rPr>
          <w:rFonts w:ascii="Calibri" w:eastAsia="Calibri" w:hAnsi="Calibri" w:cs="Times New Roman"/>
          <w:i/>
        </w:rPr>
        <w:t>Você pode fazer a leitura hoje”?</w:t>
      </w:r>
      <w:r w:rsidRPr="00366247">
        <w:rPr>
          <w:rFonts w:ascii="Calibri" w:eastAsia="Calibri" w:hAnsi="Calibri" w:cs="Times New Roman"/>
        </w:rPr>
        <w:t xml:space="preserve"> Fazer uma leitura assim, até que é relativamente fácil. Se não houver palavras complicadas no texto e se o leitor tiver um mínimo de prática, poderá até se sair bem. Acontece que na liturgia não se trata de </w:t>
      </w:r>
      <w:r w:rsidRPr="00366247">
        <w:rPr>
          <w:rFonts w:ascii="Calibri" w:eastAsia="Calibri" w:hAnsi="Calibri" w:cs="Times New Roman"/>
          <w:i/>
        </w:rPr>
        <w:t xml:space="preserve">fazer a leitura </w:t>
      </w:r>
      <w:r w:rsidRPr="00366247">
        <w:rPr>
          <w:rFonts w:ascii="Calibri" w:eastAsia="Calibri" w:hAnsi="Calibri" w:cs="Times New Roman"/>
        </w:rPr>
        <w:t>simplesmente. Trata-se de proclamar a palavra.</w:t>
      </w:r>
    </w:p>
    <w:p w:rsidR="004816B5" w:rsidRPr="00366247" w:rsidRDefault="004816B5" w:rsidP="004816B5">
      <w:pPr>
        <w:ind w:firstLine="709"/>
        <w:jc w:val="both"/>
        <w:rPr>
          <w:rFonts w:ascii="Calibri" w:eastAsia="Calibri" w:hAnsi="Calibri" w:cs="Times New Roman"/>
        </w:rPr>
      </w:pPr>
      <w:r w:rsidRPr="00366247">
        <w:rPr>
          <w:rFonts w:ascii="Calibri" w:eastAsia="Calibri" w:hAnsi="Calibri" w:cs="Times New Roman"/>
        </w:rPr>
        <w:t>Qual é a diferença?</w:t>
      </w:r>
    </w:p>
    <w:p w:rsidR="004816B5" w:rsidRPr="00366247" w:rsidRDefault="004816B5" w:rsidP="004816B5">
      <w:pPr>
        <w:ind w:firstLine="709"/>
        <w:jc w:val="both"/>
        <w:rPr>
          <w:rFonts w:ascii="Calibri" w:eastAsia="Calibri" w:hAnsi="Calibri" w:cs="Times New Roman"/>
        </w:rPr>
      </w:pPr>
      <w:r w:rsidRPr="00366247">
        <w:rPr>
          <w:rFonts w:ascii="Calibri" w:eastAsia="Calibri" w:hAnsi="Calibri" w:cs="Times New Roman"/>
          <w:i/>
        </w:rPr>
        <w:t>Fazer a leitura</w:t>
      </w:r>
      <w:r w:rsidRPr="00366247">
        <w:rPr>
          <w:rFonts w:ascii="Calibri" w:eastAsia="Calibri" w:hAnsi="Calibri" w:cs="Times New Roman"/>
        </w:rPr>
        <w:t xml:space="preserve"> significa </w:t>
      </w:r>
      <w:proofErr w:type="gramStart"/>
      <w:r w:rsidRPr="00366247">
        <w:rPr>
          <w:rFonts w:ascii="Calibri" w:eastAsia="Calibri" w:hAnsi="Calibri" w:cs="Times New Roman"/>
        </w:rPr>
        <w:t>ir lá na</w:t>
      </w:r>
      <w:proofErr w:type="gramEnd"/>
      <w:r w:rsidRPr="00366247">
        <w:rPr>
          <w:rFonts w:ascii="Calibri" w:eastAsia="Calibri" w:hAnsi="Calibri" w:cs="Times New Roman"/>
        </w:rPr>
        <w:t xml:space="preserve"> frente, ler o que está escrito, para informação minha e da comunidade. Ou, no pior dos casos, é apenas uma formalidade: celebração supõe leitura, alguém deve fazê-la; pouco importa se os presentes entenderam o que foi dito ou se foram atingidos pelo que ouviram.</w:t>
      </w:r>
    </w:p>
    <w:p w:rsidR="004816B5" w:rsidRDefault="004816B5" w:rsidP="004816B5">
      <w:pPr>
        <w:ind w:firstLine="709"/>
        <w:jc w:val="both"/>
      </w:pPr>
      <w:r w:rsidRPr="00366247">
        <w:rPr>
          <w:rFonts w:ascii="Calibri" w:eastAsia="Calibri" w:hAnsi="Calibri" w:cs="Times New Roman"/>
          <w:i/>
        </w:rPr>
        <w:t>Proclamar a Palavra</w:t>
      </w:r>
      <w:r w:rsidRPr="00366247">
        <w:rPr>
          <w:rFonts w:ascii="Calibri" w:eastAsia="Calibri" w:hAnsi="Calibri" w:cs="Times New Roman"/>
        </w:rPr>
        <w:t xml:space="preserve"> é um gesto sacramental. Coloco-me a serviço de </w:t>
      </w:r>
      <w:r>
        <w:rPr>
          <w:rFonts w:ascii="Calibri" w:eastAsia="Calibri" w:hAnsi="Calibri" w:cs="Times New Roman"/>
        </w:rPr>
        <w:t>J</w:t>
      </w:r>
      <w:r w:rsidRPr="00366247">
        <w:rPr>
          <w:rFonts w:ascii="Calibri" w:eastAsia="Calibri" w:hAnsi="Calibri" w:cs="Times New Roman"/>
        </w:rPr>
        <w:t xml:space="preserve">esus Cristo que, através da minha leitura, da minha voz, da minha comunicação… quer falar pessoalmente com </w:t>
      </w:r>
      <w:r w:rsidRPr="00366247">
        <w:rPr>
          <w:rFonts w:ascii="Calibri" w:eastAsia="Calibri" w:hAnsi="Calibri" w:cs="Times New Roman"/>
        </w:rPr>
        <w:lastRenderedPageBreak/>
        <w:t>o seu povo reunido. “Presente está pela sua palavra, pois é ele mesmo que fala quando se l</w:t>
      </w:r>
      <w:r>
        <w:t>e</w:t>
      </w:r>
      <w:r w:rsidRPr="00366247">
        <w:rPr>
          <w:rFonts w:ascii="Calibri" w:eastAsia="Calibri" w:hAnsi="Calibri" w:cs="Times New Roman"/>
        </w:rPr>
        <w:t xml:space="preserve">em as Sagradas Escrituras na igreja”. (SC, </w:t>
      </w:r>
      <w:proofErr w:type="gramStart"/>
      <w:r w:rsidRPr="00366247">
        <w:rPr>
          <w:rFonts w:ascii="Calibri" w:eastAsia="Calibri" w:hAnsi="Calibri" w:cs="Times New Roman"/>
        </w:rPr>
        <w:t>7</w:t>
      </w:r>
      <w:proofErr w:type="gramEnd"/>
      <w:r w:rsidRPr="00366247">
        <w:rPr>
          <w:rFonts w:ascii="Calibri" w:eastAsia="Calibri" w:hAnsi="Calibri" w:cs="Times New Roman"/>
        </w:rPr>
        <w:t>).</w:t>
      </w:r>
    </w:p>
    <w:p w:rsidR="004816B5" w:rsidRDefault="004816B5" w:rsidP="004816B5">
      <w:pPr>
        <w:ind w:firstLine="709"/>
        <w:jc w:val="both"/>
      </w:pPr>
    </w:p>
    <w:p w:rsidR="004816B5" w:rsidRPr="00366247" w:rsidRDefault="004816B5" w:rsidP="004816B5">
      <w:pPr>
        <w:ind w:firstLine="709"/>
        <w:jc w:val="both"/>
        <w:rPr>
          <w:rFonts w:ascii="Calibri" w:eastAsia="Calibri" w:hAnsi="Calibri" w:cs="Times New Roman"/>
        </w:rPr>
      </w:pPr>
      <w:r w:rsidRPr="00366247">
        <w:rPr>
          <w:rFonts w:ascii="Calibri" w:eastAsia="Calibri" w:hAnsi="Calibri" w:cs="Times New Roman"/>
        </w:rPr>
        <w:t>O Missal Romano prevê um pequeno gesto feito em silêncio, que pode nos mostrar claramente como deve ser a atitude dos leitores.</w:t>
      </w:r>
    </w:p>
    <w:p w:rsidR="004816B5" w:rsidRPr="00366247" w:rsidRDefault="004816B5" w:rsidP="004816B5">
      <w:pPr>
        <w:ind w:firstLine="709"/>
        <w:jc w:val="both"/>
        <w:rPr>
          <w:rFonts w:ascii="Calibri" w:eastAsia="Calibri" w:hAnsi="Calibri" w:cs="Times New Roman"/>
        </w:rPr>
      </w:pPr>
      <w:r w:rsidRPr="00366247">
        <w:rPr>
          <w:rFonts w:ascii="Calibri" w:eastAsia="Calibri" w:hAnsi="Calibri" w:cs="Times New Roman"/>
        </w:rPr>
        <w:t>Antes de o diácono proclamar o evangelho na missa, ele se inclina</w:t>
      </w:r>
      <w:r>
        <w:rPr>
          <w:rFonts w:ascii="Calibri" w:eastAsia="Calibri" w:hAnsi="Calibri" w:cs="Times New Roman"/>
        </w:rPr>
        <w:t xml:space="preserve"> diante do presidente </w:t>
      </w:r>
      <w:r w:rsidRPr="00366247">
        <w:rPr>
          <w:rFonts w:ascii="Calibri" w:eastAsia="Calibri" w:hAnsi="Calibri" w:cs="Times New Roman"/>
        </w:rPr>
        <w:t>e pede sua bênção; o presidente então diz: “O Senhor esteja em teu coração e em teus lábios para que possas anunciar dignamente o seu evangelho: em nome do Pai e do Filho e do Espírito Santo”.</w:t>
      </w:r>
    </w:p>
    <w:p w:rsidR="004816B5" w:rsidRPr="00366247" w:rsidRDefault="004816B5" w:rsidP="004816B5">
      <w:pPr>
        <w:ind w:firstLine="709"/>
        <w:jc w:val="both"/>
        <w:rPr>
          <w:rFonts w:ascii="Calibri" w:eastAsia="Calibri" w:hAnsi="Calibri" w:cs="Times New Roman"/>
        </w:rPr>
      </w:pPr>
      <w:r w:rsidRPr="00366247">
        <w:rPr>
          <w:rFonts w:ascii="Calibri" w:eastAsia="Calibri" w:hAnsi="Calibri" w:cs="Times New Roman"/>
        </w:rPr>
        <w:t xml:space="preserve">Quando é o próprio padre quem proclama o evangelho, ele se inclina solenemente diante do altar e reza: </w:t>
      </w:r>
      <w:r>
        <w:rPr>
          <w:rFonts w:ascii="Calibri" w:eastAsia="Calibri" w:hAnsi="Calibri" w:cs="Times New Roman"/>
        </w:rPr>
        <w:t>“</w:t>
      </w:r>
      <w:r w:rsidRPr="00366247">
        <w:rPr>
          <w:rFonts w:ascii="Calibri" w:eastAsia="Calibri" w:hAnsi="Calibri" w:cs="Times New Roman"/>
        </w:rPr>
        <w:t>Ó Deus todo poderoso, purificai-me o coração</w:t>
      </w:r>
      <w:r>
        <w:rPr>
          <w:rFonts w:ascii="Calibri" w:eastAsia="Calibri" w:hAnsi="Calibri" w:cs="Times New Roman"/>
        </w:rPr>
        <w:t xml:space="preserve"> </w:t>
      </w:r>
      <w:r w:rsidRPr="00366247">
        <w:rPr>
          <w:rFonts w:ascii="Calibri" w:eastAsia="Calibri" w:hAnsi="Calibri" w:cs="Times New Roman"/>
        </w:rPr>
        <w:t>e os lábios para que eu anuncie dignamente o vosso santo evangelho”.</w:t>
      </w:r>
    </w:p>
    <w:p w:rsidR="004816B5" w:rsidRDefault="004816B5" w:rsidP="004816B5">
      <w:pPr>
        <w:ind w:firstLine="709"/>
        <w:jc w:val="both"/>
      </w:pPr>
      <w:r w:rsidRPr="00366247">
        <w:rPr>
          <w:rFonts w:ascii="Calibri" w:eastAsia="Calibri" w:hAnsi="Calibri" w:cs="Times New Roman"/>
        </w:rPr>
        <w:t xml:space="preserve">Todos os leitores deveriam inspirar-se nestas duas orações para sua atitude de interiorização antes da proclamação da palavra. </w:t>
      </w:r>
      <w:r>
        <w:rPr>
          <w:rFonts w:ascii="Calibri" w:eastAsia="Calibri" w:hAnsi="Calibri" w:cs="Times New Roman"/>
        </w:rPr>
        <w:t>As duas referem-se aos lábios e ao coração.</w:t>
      </w:r>
    </w:p>
    <w:p w:rsidR="004816B5" w:rsidRDefault="004816B5" w:rsidP="004816B5">
      <w:pPr>
        <w:ind w:firstLine="709"/>
        <w:jc w:val="both"/>
        <w:rPr>
          <w:rFonts w:ascii="Calibri" w:eastAsia="Calibri" w:hAnsi="Calibri" w:cs="Times New Roman"/>
        </w:rPr>
      </w:pPr>
    </w:p>
    <w:p w:rsidR="004816B5" w:rsidRDefault="004816B5" w:rsidP="004816B5">
      <w:pPr>
        <w:ind w:left="709"/>
        <w:jc w:val="both"/>
        <w:rPr>
          <w:rFonts w:ascii="Calibri" w:eastAsia="Calibri" w:hAnsi="Calibri" w:cs="Times New Roman"/>
        </w:rPr>
      </w:pPr>
      <w:r>
        <w:t xml:space="preserve">- </w:t>
      </w:r>
      <w:r w:rsidRPr="00366247">
        <w:rPr>
          <w:rFonts w:ascii="Calibri" w:eastAsia="Calibri" w:hAnsi="Calibri" w:cs="Times New Roman"/>
        </w:rPr>
        <w:t xml:space="preserve">ao coração, porque é nele que acolhemos a Palavra e o Espírito do Senhor que é Amor. </w:t>
      </w:r>
      <w:r>
        <w:rPr>
          <w:rFonts w:ascii="Calibri" w:eastAsia="Calibri" w:hAnsi="Calibri" w:cs="Times New Roman"/>
        </w:rPr>
        <w:t>A proclamação deverá partir do coração;</w:t>
      </w:r>
    </w:p>
    <w:p w:rsidR="004816B5" w:rsidRPr="00366247" w:rsidRDefault="004816B5" w:rsidP="004816B5">
      <w:pPr>
        <w:ind w:left="709"/>
        <w:jc w:val="both"/>
        <w:rPr>
          <w:rFonts w:ascii="Calibri" w:eastAsia="Calibri" w:hAnsi="Calibri" w:cs="Times New Roman"/>
        </w:rPr>
      </w:pPr>
      <w:r>
        <w:t xml:space="preserve">- </w:t>
      </w:r>
      <w:r w:rsidRPr="00366247">
        <w:rPr>
          <w:rFonts w:ascii="Calibri" w:eastAsia="Calibri" w:hAnsi="Calibri" w:cs="Times New Roman"/>
        </w:rPr>
        <w:t>aos lábios, porque são o</w:t>
      </w:r>
      <w:r>
        <w:rPr>
          <w:rFonts w:ascii="Calibri" w:eastAsia="Calibri" w:hAnsi="Calibri" w:cs="Times New Roman"/>
        </w:rPr>
        <w:t>s</w:t>
      </w:r>
      <w:r w:rsidRPr="00366247">
        <w:rPr>
          <w:rFonts w:ascii="Calibri" w:eastAsia="Calibri" w:hAnsi="Calibri" w:cs="Times New Roman"/>
        </w:rPr>
        <w:t xml:space="preserve"> instrumento</w:t>
      </w:r>
      <w:r>
        <w:rPr>
          <w:rFonts w:ascii="Calibri" w:eastAsia="Calibri" w:hAnsi="Calibri" w:cs="Times New Roman"/>
        </w:rPr>
        <w:t>s</w:t>
      </w:r>
      <w:r w:rsidRPr="00366247">
        <w:rPr>
          <w:rFonts w:ascii="Calibri" w:eastAsia="Calibri" w:hAnsi="Calibri" w:cs="Times New Roman"/>
        </w:rPr>
        <w:t xml:space="preserve"> de comuni</w:t>
      </w:r>
      <w:r>
        <w:rPr>
          <w:rFonts w:ascii="Calibri" w:eastAsia="Calibri" w:hAnsi="Calibri" w:cs="Times New Roman"/>
        </w:rPr>
        <w:t>c</w:t>
      </w:r>
      <w:r w:rsidRPr="00366247">
        <w:rPr>
          <w:rFonts w:ascii="Calibri" w:eastAsia="Calibri" w:hAnsi="Calibri" w:cs="Times New Roman"/>
        </w:rPr>
        <w:t>ação. “Lábios” significa aqui todo o esforço feito para que a Palavra concebida no coração sob a ação do Espírito</w:t>
      </w:r>
      <w:proofErr w:type="gramStart"/>
      <w:r w:rsidRPr="00366247">
        <w:rPr>
          <w:rFonts w:ascii="Calibri" w:eastAsia="Calibri" w:hAnsi="Calibri" w:cs="Times New Roman"/>
        </w:rPr>
        <w:t xml:space="preserve">  </w:t>
      </w:r>
      <w:proofErr w:type="gramEnd"/>
      <w:r w:rsidRPr="00366247">
        <w:rPr>
          <w:rFonts w:ascii="Calibri" w:eastAsia="Calibri" w:hAnsi="Calibri" w:cs="Times New Roman"/>
        </w:rPr>
        <w:t>possa atingir o coração dos ouvintes, possa gerar neles a Palavra que quer fazer-se carne outra vez em nossa vida, em nossa realidade.</w:t>
      </w:r>
    </w:p>
    <w:p w:rsidR="004816B5" w:rsidRPr="00366247" w:rsidRDefault="004816B5" w:rsidP="004816B5">
      <w:pPr>
        <w:ind w:firstLine="709"/>
        <w:jc w:val="both"/>
        <w:rPr>
          <w:rFonts w:ascii="Calibri" w:eastAsia="Calibri" w:hAnsi="Calibri" w:cs="Times New Roman"/>
        </w:rPr>
      </w:pPr>
    </w:p>
    <w:p w:rsidR="004816B5" w:rsidRPr="00366247" w:rsidRDefault="004816B5" w:rsidP="004816B5">
      <w:pPr>
        <w:jc w:val="both"/>
        <w:rPr>
          <w:rFonts w:ascii="Calibri" w:eastAsia="Calibri" w:hAnsi="Calibri" w:cs="Times New Roman"/>
          <w:b/>
          <w:i/>
        </w:rPr>
      </w:pPr>
      <w:r w:rsidRPr="00366247">
        <w:rPr>
          <w:rFonts w:ascii="Calibri" w:eastAsia="Calibri" w:hAnsi="Calibri" w:cs="Times New Roman"/>
          <w:b/>
          <w:i/>
        </w:rPr>
        <w:t>Como preparar uma leitura (preparação pessoal)</w:t>
      </w:r>
    </w:p>
    <w:p w:rsidR="004816B5" w:rsidRPr="00366247" w:rsidRDefault="004816B5" w:rsidP="004816B5">
      <w:pPr>
        <w:jc w:val="both"/>
        <w:rPr>
          <w:rFonts w:ascii="Calibri" w:eastAsia="Calibri" w:hAnsi="Calibri" w:cs="Times New Roman"/>
          <w:b/>
          <w:i/>
        </w:rPr>
      </w:pPr>
    </w:p>
    <w:p w:rsidR="004816B5" w:rsidRPr="00366247" w:rsidRDefault="004816B5" w:rsidP="004816B5">
      <w:pPr>
        <w:jc w:val="both"/>
        <w:rPr>
          <w:rFonts w:ascii="Calibri" w:eastAsia="Calibri" w:hAnsi="Calibri" w:cs="Times New Roman"/>
        </w:rPr>
      </w:pPr>
      <w:r w:rsidRPr="00366247">
        <w:rPr>
          <w:rFonts w:ascii="Calibri" w:eastAsia="Calibri" w:hAnsi="Calibri" w:cs="Times New Roman"/>
        </w:rPr>
        <w:tab/>
        <w:t>Para poder transmitir a Palavra de Deus contida na leitura e atingi</w:t>
      </w:r>
      <w:r>
        <w:rPr>
          <w:rFonts w:ascii="Calibri" w:eastAsia="Calibri" w:hAnsi="Calibri" w:cs="Times New Roman"/>
        </w:rPr>
        <w:t>r</w:t>
      </w:r>
      <w:r w:rsidRPr="00366247">
        <w:rPr>
          <w:rFonts w:ascii="Calibri" w:eastAsia="Calibri" w:hAnsi="Calibri" w:cs="Times New Roman"/>
        </w:rPr>
        <w:t xml:space="preserve"> com ela a assembl</w:t>
      </w:r>
      <w:r>
        <w:rPr>
          <w:rFonts w:ascii="Calibri" w:eastAsia="Calibri" w:hAnsi="Calibri" w:cs="Times New Roman"/>
        </w:rPr>
        <w:t>e</w:t>
      </w:r>
      <w:r w:rsidRPr="00366247">
        <w:rPr>
          <w:rFonts w:ascii="Calibri" w:eastAsia="Calibri" w:hAnsi="Calibri" w:cs="Times New Roman"/>
        </w:rPr>
        <w:t>ia ouvinte, é necessário que o leitor conheça e entenda aquilo que está lendo.</w:t>
      </w:r>
    </w:p>
    <w:p w:rsidR="004816B5" w:rsidRDefault="004816B5" w:rsidP="004816B5">
      <w:pPr>
        <w:jc w:val="both"/>
        <w:rPr>
          <w:rFonts w:ascii="Calibri" w:eastAsia="Calibri" w:hAnsi="Calibri" w:cs="Times New Roman"/>
        </w:rPr>
      </w:pPr>
      <w:r w:rsidRPr="00366247">
        <w:rPr>
          <w:rFonts w:ascii="Calibri" w:eastAsia="Calibri" w:hAnsi="Calibri" w:cs="Times New Roman"/>
        </w:rPr>
        <w:tab/>
        <w:t xml:space="preserve">Primeiro, o texto em si: saber em que circunstâncias </w:t>
      </w:r>
      <w:proofErr w:type="gramStart"/>
      <w:r w:rsidRPr="00366247">
        <w:rPr>
          <w:rFonts w:ascii="Calibri" w:eastAsia="Calibri" w:hAnsi="Calibri" w:cs="Times New Roman"/>
        </w:rPr>
        <w:t>foi</w:t>
      </w:r>
      <w:proofErr w:type="gramEnd"/>
      <w:r w:rsidRPr="00366247">
        <w:rPr>
          <w:rFonts w:ascii="Calibri" w:eastAsia="Calibri" w:hAnsi="Calibri" w:cs="Times New Roman"/>
        </w:rPr>
        <w:t xml:space="preserve"> escrito, a quem foi dirigido, quem está falando e com que objetivo… Depois, saber o sentido do texto no conjunto da revelação e do mistério de Cristo, para que o texto possa se tornar uma Palavra de salvação para nós, hoje.</w:t>
      </w:r>
    </w:p>
    <w:p w:rsidR="004816B5" w:rsidRDefault="004816B5" w:rsidP="004816B5">
      <w:pPr>
        <w:jc w:val="both"/>
        <w:rPr>
          <w:rFonts w:ascii="Calibri" w:eastAsia="Calibri" w:hAnsi="Calibri" w:cs="Times New Roman"/>
        </w:rPr>
      </w:pPr>
      <w:r>
        <w:rPr>
          <w:rFonts w:ascii="Calibri" w:eastAsia="Calibri" w:hAnsi="Calibri" w:cs="Times New Roman"/>
        </w:rPr>
        <w:tab/>
        <w:t>O leitor não pode ser daqueles que andam com um véu diante dos olhos e do coração, e por isso não compreendem as escrituras. Um leitor que não entende aquilo que está lendo, transmitirá dúvidas. Somente o leitor que conhece a leitura e acredita naquilo que está lendo, será capaz de fazer da leitura um verdadeiro anúncio da palavra.</w:t>
      </w:r>
    </w:p>
    <w:p w:rsidR="004816B5" w:rsidRDefault="004816B5" w:rsidP="004816B5">
      <w:pPr>
        <w:jc w:val="both"/>
        <w:rPr>
          <w:rFonts w:ascii="Calibri" w:eastAsia="Calibri" w:hAnsi="Calibri" w:cs="Times New Roman"/>
        </w:rPr>
      </w:pPr>
      <w:r>
        <w:rPr>
          <w:rFonts w:ascii="Calibri" w:eastAsia="Calibri" w:hAnsi="Calibri" w:cs="Times New Roman"/>
        </w:rPr>
        <w:tab/>
        <w:t xml:space="preserve">Atenção especial deve ser dada às leituras para a celebração de domingo. Se sabemos que caberá a nós proclamar a leitura no próximo domingo, devemos desde o início </w:t>
      </w:r>
      <w:proofErr w:type="gramStart"/>
      <w:r>
        <w:rPr>
          <w:rFonts w:ascii="Calibri" w:eastAsia="Calibri" w:hAnsi="Calibri" w:cs="Times New Roman"/>
        </w:rPr>
        <w:t>da semana irmos</w:t>
      </w:r>
      <w:proofErr w:type="gramEnd"/>
      <w:r>
        <w:rPr>
          <w:rFonts w:ascii="Calibri" w:eastAsia="Calibri" w:hAnsi="Calibri" w:cs="Times New Roman"/>
        </w:rPr>
        <w:t xml:space="preserve"> nos preparando, lendo e estudando, meditando e assimilando... </w:t>
      </w:r>
      <w:proofErr w:type="gramStart"/>
      <w:r>
        <w:rPr>
          <w:rFonts w:ascii="Calibri" w:eastAsia="Calibri" w:hAnsi="Calibri" w:cs="Times New Roman"/>
        </w:rPr>
        <w:t>recebendo</w:t>
      </w:r>
      <w:proofErr w:type="gramEnd"/>
      <w:r>
        <w:rPr>
          <w:rFonts w:ascii="Calibri" w:eastAsia="Calibri" w:hAnsi="Calibri" w:cs="Times New Roman"/>
        </w:rPr>
        <w:t xml:space="preserve"> esta palavra como mensagem pessoal, antes de proclamá-la na comunidade.</w:t>
      </w:r>
    </w:p>
    <w:p w:rsidR="004816B5" w:rsidRDefault="004816B5" w:rsidP="004816B5">
      <w:pPr>
        <w:jc w:val="both"/>
        <w:rPr>
          <w:rFonts w:ascii="Calibri" w:eastAsia="Calibri" w:hAnsi="Calibri" w:cs="Times New Roman"/>
        </w:rPr>
      </w:pPr>
    </w:p>
    <w:p w:rsidR="004816B5" w:rsidRPr="004816B5" w:rsidRDefault="004816B5" w:rsidP="004816B5">
      <w:pPr>
        <w:jc w:val="both"/>
        <w:rPr>
          <w:rFonts w:ascii="Calibri" w:eastAsia="Calibri" w:hAnsi="Calibri" w:cs="Times New Roman"/>
          <w:b/>
          <w:i/>
        </w:rPr>
      </w:pPr>
      <w:r w:rsidRPr="004816B5">
        <w:rPr>
          <w:rFonts w:ascii="Calibri" w:eastAsia="Calibri" w:hAnsi="Calibri" w:cs="Times New Roman"/>
          <w:b/>
          <w:i/>
        </w:rPr>
        <w:t>E o que dizer do Salmo?</w:t>
      </w:r>
    </w:p>
    <w:p w:rsidR="004816B5" w:rsidRDefault="004816B5" w:rsidP="00843DBB">
      <w:pPr>
        <w:jc w:val="both"/>
        <w:rPr>
          <w:bCs/>
        </w:rPr>
      </w:pPr>
    </w:p>
    <w:p w:rsid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 xml:space="preserve">À Primeira Leitura segue-se o Salmo </w:t>
      </w:r>
      <w:proofErr w:type="spellStart"/>
      <w:r w:rsidRPr="004816B5">
        <w:rPr>
          <w:rFonts w:asciiTheme="minorHAnsi" w:hAnsiTheme="minorHAnsi" w:cstheme="minorHAnsi"/>
          <w:sz w:val="22"/>
          <w:szCs w:val="22"/>
        </w:rPr>
        <w:t>Responsorial</w:t>
      </w:r>
      <w:proofErr w:type="spellEnd"/>
      <w:r w:rsidRPr="004816B5">
        <w:rPr>
          <w:rFonts w:asciiTheme="minorHAnsi" w:hAnsiTheme="minorHAnsi" w:cstheme="minorHAnsi"/>
          <w:sz w:val="22"/>
          <w:szCs w:val="22"/>
        </w:rPr>
        <w:t>, que é parte integrante da Liturgia da Palavra,</w:t>
      </w:r>
      <w:proofErr w:type="gramStart"/>
      <w:r w:rsidRPr="004816B5">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gramEnd"/>
      <w:r>
        <w:rPr>
          <w:rFonts w:asciiTheme="minorHAnsi" w:hAnsiTheme="minorHAnsi" w:cstheme="minorHAnsi"/>
          <w:sz w:val="22"/>
          <w:szCs w:val="22"/>
        </w:rPr>
        <w:t>e</w:t>
      </w:r>
      <w:r w:rsidRPr="004816B5">
        <w:rPr>
          <w:rFonts w:asciiTheme="minorHAnsi" w:hAnsiTheme="minorHAnsi" w:cstheme="minorHAnsi"/>
          <w:sz w:val="22"/>
          <w:szCs w:val="22"/>
        </w:rPr>
        <w:t xml:space="preserve"> é uma resposta </w:t>
      </w:r>
      <w:proofErr w:type="spellStart"/>
      <w:r w:rsidRPr="004816B5">
        <w:rPr>
          <w:rFonts w:asciiTheme="minorHAnsi" w:hAnsiTheme="minorHAnsi" w:cstheme="minorHAnsi"/>
          <w:sz w:val="22"/>
          <w:szCs w:val="22"/>
        </w:rPr>
        <w:t>orante</w:t>
      </w:r>
      <w:proofErr w:type="spellEnd"/>
      <w:r w:rsidRPr="004816B5">
        <w:rPr>
          <w:rFonts w:asciiTheme="minorHAnsi" w:hAnsiTheme="minorHAnsi" w:cstheme="minorHAnsi"/>
          <w:sz w:val="22"/>
          <w:szCs w:val="22"/>
        </w:rPr>
        <w:t xml:space="preserve"> à leitura bíblica e deve ser lido do próprio </w:t>
      </w:r>
      <w:proofErr w:type="spellStart"/>
      <w:r w:rsidRPr="004816B5">
        <w:rPr>
          <w:rFonts w:asciiTheme="minorHAnsi" w:hAnsiTheme="minorHAnsi" w:cstheme="minorHAnsi"/>
          <w:sz w:val="22"/>
          <w:szCs w:val="22"/>
        </w:rPr>
        <w:t>lecionário</w:t>
      </w:r>
      <w:proofErr w:type="spellEnd"/>
      <w:r>
        <w:rPr>
          <w:rFonts w:asciiTheme="minorHAnsi" w:hAnsiTheme="minorHAnsi" w:cstheme="minorHAnsi"/>
          <w:sz w:val="22"/>
          <w:szCs w:val="22"/>
        </w:rPr>
        <w:t>.</w:t>
      </w:r>
    </w:p>
    <w:p w:rsidR="004816B5" w:rsidRP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 xml:space="preserve">De preferência, o Salmo </w:t>
      </w:r>
      <w:proofErr w:type="spellStart"/>
      <w:r w:rsidRPr="004816B5">
        <w:rPr>
          <w:rFonts w:asciiTheme="minorHAnsi" w:hAnsiTheme="minorHAnsi" w:cstheme="minorHAnsi"/>
          <w:sz w:val="22"/>
          <w:szCs w:val="22"/>
        </w:rPr>
        <w:t>Responsorial</w:t>
      </w:r>
      <w:proofErr w:type="spellEnd"/>
      <w:r w:rsidRPr="004816B5">
        <w:rPr>
          <w:rFonts w:asciiTheme="minorHAnsi" w:hAnsiTheme="minorHAnsi" w:cstheme="minorHAnsi"/>
          <w:sz w:val="22"/>
          <w:szCs w:val="22"/>
        </w:rPr>
        <w:t xml:space="preserve"> será cantado, senão inteiro, ao menos o refrão do povo. Assim, o salmista ou cantor do salmo, do </w:t>
      </w:r>
      <w:proofErr w:type="spellStart"/>
      <w:r w:rsidRPr="004816B5">
        <w:rPr>
          <w:rFonts w:asciiTheme="minorHAnsi" w:hAnsiTheme="minorHAnsi" w:cstheme="minorHAnsi"/>
          <w:sz w:val="22"/>
          <w:szCs w:val="22"/>
        </w:rPr>
        <w:t>ambão</w:t>
      </w:r>
      <w:proofErr w:type="spellEnd"/>
      <w:r w:rsidRPr="004816B5">
        <w:rPr>
          <w:rFonts w:asciiTheme="minorHAnsi" w:hAnsiTheme="minorHAnsi" w:cstheme="minorHAnsi"/>
          <w:sz w:val="22"/>
          <w:szCs w:val="22"/>
        </w:rPr>
        <w:t xml:space="preserve">, profere os versículos do salmo, enquanto toda a assembleia escuta sentada, geralmente participando pelo refrão. </w:t>
      </w:r>
    </w:p>
    <w:p w:rsidR="004816B5" w:rsidRP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 xml:space="preserve">De maneira geral, para que o povo possa mais facilmente recitar o refrão </w:t>
      </w:r>
      <w:proofErr w:type="spellStart"/>
      <w:r w:rsidRPr="004816B5">
        <w:rPr>
          <w:rFonts w:asciiTheme="minorHAnsi" w:hAnsiTheme="minorHAnsi" w:cstheme="minorHAnsi"/>
          <w:sz w:val="22"/>
          <w:szCs w:val="22"/>
        </w:rPr>
        <w:t>salmódico</w:t>
      </w:r>
      <w:proofErr w:type="spellEnd"/>
      <w:r w:rsidRPr="004816B5">
        <w:rPr>
          <w:rFonts w:asciiTheme="minorHAnsi" w:hAnsiTheme="minorHAnsi" w:cstheme="minorHAnsi"/>
          <w:sz w:val="22"/>
          <w:szCs w:val="22"/>
        </w:rPr>
        <w:t xml:space="preserve">, foram escolhidos frases do próprio salmo. </w:t>
      </w:r>
      <w:r w:rsidRPr="004816B5">
        <w:rPr>
          <w:rFonts w:asciiTheme="minorHAnsi" w:hAnsiTheme="minorHAnsi" w:cstheme="minorHAnsi"/>
          <w:i/>
          <w:sz w:val="22"/>
          <w:szCs w:val="22"/>
        </w:rPr>
        <w:t>“Se o salmo não puder ser cantado, seja recitado do modo mais apto para favorecer a meditação da Palavra de Deus”,</w:t>
      </w:r>
      <w:r w:rsidRPr="004816B5">
        <w:rPr>
          <w:rFonts w:asciiTheme="minorHAnsi" w:hAnsiTheme="minorHAnsi" w:cstheme="minorHAnsi"/>
          <w:sz w:val="22"/>
          <w:szCs w:val="22"/>
        </w:rPr>
        <w:t xml:space="preserve"> nos diz a Instrução Geral do Missal Romano nº 61. </w:t>
      </w:r>
    </w:p>
    <w:p w:rsid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lastRenderedPageBreak/>
        <w:t xml:space="preserve">A tradicional execução do Salmo </w:t>
      </w:r>
      <w:proofErr w:type="spellStart"/>
      <w:r w:rsidRPr="004816B5">
        <w:rPr>
          <w:rFonts w:asciiTheme="minorHAnsi" w:hAnsiTheme="minorHAnsi" w:cstheme="minorHAnsi"/>
          <w:sz w:val="22"/>
          <w:szCs w:val="22"/>
        </w:rPr>
        <w:t>Responsorial</w:t>
      </w:r>
      <w:proofErr w:type="spellEnd"/>
      <w:r w:rsidRPr="004816B5">
        <w:rPr>
          <w:rFonts w:asciiTheme="minorHAnsi" w:hAnsiTheme="minorHAnsi" w:cstheme="minorHAnsi"/>
          <w:sz w:val="22"/>
          <w:szCs w:val="22"/>
        </w:rPr>
        <w:t xml:space="preserve"> é dialogal: </w:t>
      </w:r>
      <w:r w:rsidRPr="004816B5">
        <w:rPr>
          <w:rFonts w:asciiTheme="minorHAnsi" w:hAnsiTheme="minorHAnsi" w:cstheme="minorHAnsi"/>
          <w:iCs/>
          <w:sz w:val="22"/>
          <w:szCs w:val="22"/>
        </w:rPr>
        <w:t xml:space="preserve">o povo responde com um curto refrão aos versos cantados por um solista. </w:t>
      </w:r>
      <w:r w:rsidRPr="004816B5">
        <w:rPr>
          <w:rFonts w:asciiTheme="minorHAnsi" w:hAnsiTheme="minorHAnsi" w:cstheme="minorHAnsi"/>
          <w:sz w:val="22"/>
          <w:szCs w:val="22"/>
        </w:rPr>
        <w:t xml:space="preserve">Por sua importância, como autêntica Palavra de Deus, deve sempre ser cantado ou proclamado do </w:t>
      </w:r>
      <w:proofErr w:type="spellStart"/>
      <w:r w:rsidRPr="004816B5">
        <w:rPr>
          <w:rFonts w:asciiTheme="minorHAnsi" w:hAnsiTheme="minorHAnsi" w:cstheme="minorHAnsi"/>
          <w:sz w:val="22"/>
          <w:szCs w:val="22"/>
        </w:rPr>
        <w:t>ambão</w:t>
      </w:r>
      <w:proofErr w:type="spellEnd"/>
      <w:r w:rsidRPr="004816B5">
        <w:rPr>
          <w:rFonts w:asciiTheme="minorHAnsi" w:hAnsiTheme="minorHAnsi" w:cstheme="minorHAnsi"/>
          <w:sz w:val="22"/>
          <w:szCs w:val="22"/>
        </w:rPr>
        <w:t xml:space="preserve">. (cf. CNBB, nº 79). </w:t>
      </w:r>
    </w:p>
    <w:p w:rsidR="004816B5" w:rsidRP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 xml:space="preserve">Acerca da forma e da execução do Salmo </w:t>
      </w:r>
      <w:proofErr w:type="spellStart"/>
      <w:r w:rsidRPr="004816B5">
        <w:rPr>
          <w:rFonts w:asciiTheme="minorHAnsi" w:hAnsiTheme="minorHAnsi" w:cstheme="minorHAnsi"/>
          <w:sz w:val="22"/>
          <w:szCs w:val="22"/>
        </w:rPr>
        <w:t>Responsorial</w:t>
      </w:r>
      <w:proofErr w:type="spellEnd"/>
      <w:r w:rsidRPr="004816B5">
        <w:rPr>
          <w:rFonts w:asciiTheme="minorHAnsi" w:hAnsiTheme="minorHAnsi" w:cstheme="minorHAnsi"/>
          <w:sz w:val="22"/>
          <w:szCs w:val="22"/>
        </w:rPr>
        <w:t xml:space="preserve">, é possível dizer o seguinte: Há duas maneiras de se proclamar os versos dos Salmos: por versículos ou por estrofes. </w:t>
      </w:r>
    </w:p>
    <w:p w:rsidR="004816B5" w:rsidRP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 xml:space="preserve">No Hinário Litúrgico Volume III encontram-se salmos e refrães próprios para cada domingo do Tempo Comum (anos A, B e C), cantados com uma mesma melodia durante alguns domingos “congêneres”, para facilitar a participação do povo. Existem várias melodias, com ou sem arranjos, que podem ser utilizadas, mas sempre em forma dialogal e em sintonia com o tempo litúrgico, a festa ou a ocasião. Não há obrigatoriedade de cantar os salmos nas melodias propostas pela Editora </w:t>
      </w:r>
      <w:proofErr w:type="spellStart"/>
      <w:r w:rsidRPr="004816B5">
        <w:rPr>
          <w:rFonts w:asciiTheme="minorHAnsi" w:hAnsiTheme="minorHAnsi" w:cstheme="minorHAnsi"/>
          <w:sz w:val="22"/>
          <w:szCs w:val="22"/>
        </w:rPr>
        <w:t>Paulus</w:t>
      </w:r>
      <w:proofErr w:type="spellEnd"/>
      <w:r w:rsidRPr="004816B5">
        <w:rPr>
          <w:rFonts w:asciiTheme="minorHAnsi" w:hAnsiTheme="minorHAnsi" w:cstheme="minorHAnsi"/>
          <w:sz w:val="22"/>
          <w:szCs w:val="22"/>
        </w:rPr>
        <w:t>.</w:t>
      </w:r>
    </w:p>
    <w:p w:rsidR="004816B5" w:rsidRP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 xml:space="preserve">Como “parte integrante da Liturgia da Palavra”, este Salmo é sempre um texto bíblico, comumente extraído do saltério ou do </w:t>
      </w:r>
      <w:proofErr w:type="spellStart"/>
      <w:r w:rsidRPr="004816B5">
        <w:rPr>
          <w:rFonts w:asciiTheme="minorHAnsi" w:hAnsiTheme="minorHAnsi" w:cstheme="minorHAnsi"/>
          <w:sz w:val="22"/>
          <w:szCs w:val="22"/>
        </w:rPr>
        <w:t>Lecionário</w:t>
      </w:r>
      <w:proofErr w:type="spellEnd"/>
      <w:r w:rsidRPr="004816B5">
        <w:rPr>
          <w:rFonts w:asciiTheme="minorHAnsi" w:hAnsiTheme="minorHAnsi" w:cstheme="minorHAnsi"/>
          <w:sz w:val="22"/>
          <w:szCs w:val="22"/>
        </w:rPr>
        <w:t>. Disso deriva que o canto do Salmo, ajustado à leitura que o precede, não pode ser substituído, então, por um canto qualquer sobre a forma de PALAVRA de DEUS, como durante certo tempo se andou fazendo com os chamados “cantos de meditação”, por falta, é claro, de cantos apropriados, o que não é mais o caso após a introdução do Hinário Litúrgico.</w:t>
      </w:r>
    </w:p>
    <w:p w:rsidR="004816B5" w:rsidRP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 xml:space="preserve">Para facilitar a acolhida da Palavra de Deus, é recomendável breve período de silêncio entre a leitura e o canto do Salmo </w:t>
      </w:r>
      <w:proofErr w:type="spellStart"/>
      <w:r w:rsidRPr="004816B5">
        <w:rPr>
          <w:rFonts w:asciiTheme="minorHAnsi" w:hAnsiTheme="minorHAnsi" w:cstheme="minorHAnsi"/>
          <w:sz w:val="22"/>
          <w:szCs w:val="22"/>
        </w:rPr>
        <w:t>Responsorial</w:t>
      </w:r>
      <w:proofErr w:type="spellEnd"/>
      <w:r w:rsidRPr="004816B5">
        <w:rPr>
          <w:rFonts w:asciiTheme="minorHAnsi" w:hAnsiTheme="minorHAnsi" w:cstheme="minorHAnsi"/>
          <w:sz w:val="22"/>
          <w:szCs w:val="22"/>
        </w:rPr>
        <w:t xml:space="preserve">. </w:t>
      </w:r>
    </w:p>
    <w:p w:rsidR="004816B5" w:rsidRPr="004816B5" w:rsidRDefault="004816B5" w:rsidP="004816B5">
      <w:pPr>
        <w:pStyle w:val="Default"/>
        <w:ind w:firstLine="709"/>
        <w:jc w:val="both"/>
        <w:rPr>
          <w:rFonts w:asciiTheme="minorHAnsi" w:hAnsiTheme="minorHAnsi" w:cstheme="minorHAnsi"/>
          <w:sz w:val="22"/>
          <w:szCs w:val="22"/>
        </w:rPr>
      </w:pPr>
      <w:proofErr w:type="gramStart"/>
      <w:r w:rsidRPr="004816B5">
        <w:rPr>
          <w:rFonts w:asciiTheme="minorHAnsi" w:hAnsiTheme="minorHAnsi" w:cstheme="minorHAnsi"/>
          <w:sz w:val="22"/>
          <w:szCs w:val="22"/>
        </w:rPr>
        <w:t>O que acabamos de refletir, além de colaborar para o bom andamento de nossas celebrações, nos ajudarão</w:t>
      </w:r>
      <w:proofErr w:type="gramEnd"/>
      <w:r w:rsidRPr="004816B5">
        <w:rPr>
          <w:rFonts w:asciiTheme="minorHAnsi" w:hAnsiTheme="minorHAnsi" w:cstheme="minorHAnsi"/>
          <w:sz w:val="22"/>
          <w:szCs w:val="22"/>
        </w:rPr>
        <w:t xml:space="preserve"> a cultivar uma espiritualidade bíblica, sedimentada na meditação </w:t>
      </w:r>
      <w:proofErr w:type="spellStart"/>
      <w:r w:rsidRPr="004816B5">
        <w:rPr>
          <w:rFonts w:asciiTheme="minorHAnsi" w:hAnsiTheme="minorHAnsi" w:cstheme="minorHAnsi"/>
          <w:sz w:val="22"/>
          <w:szCs w:val="22"/>
        </w:rPr>
        <w:t>orante</w:t>
      </w:r>
      <w:proofErr w:type="spellEnd"/>
      <w:r w:rsidRPr="004816B5">
        <w:rPr>
          <w:rFonts w:asciiTheme="minorHAnsi" w:hAnsiTheme="minorHAnsi" w:cstheme="minorHAnsi"/>
          <w:sz w:val="22"/>
          <w:szCs w:val="22"/>
        </w:rPr>
        <w:t xml:space="preserve"> da Palavra de Deus. </w:t>
      </w:r>
    </w:p>
    <w:p w:rsidR="004816B5" w:rsidRPr="004816B5" w:rsidRDefault="004816B5" w:rsidP="004816B5">
      <w:pPr>
        <w:pStyle w:val="Default"/>
        <w:ind w:firstLine="709"/>
        <w:jc w:val="both"/>
        <w:rPr>
          <w:rFonts w:asciiTheme="minorHAnsi" w:hAnsiTheme="minorHAnsi" w:cstheme="minorHAnsi"/>
          <w:sz w:val="22"/>
          <w:szCs w:val="22"/>
        </w:rPr>
      </w:pPr>
    </w:p>
    <w:p w:rsidR="004816B5" w:rsidRPr="004816B5" w:rsidRDefault="004816B5" w:rsidP="004816B5">
      <w:pPr>
        <w:pStyle w:val="Default"/>
        <w:jc w:val="both"/>
        <w:rPr>
          <w:rFonts w:asciiTheme="minorHAnsi" w:hAnsiTheme="minorHAnsi" w:cstheme="minorHAnsi"/>
          <w:b/>
          <w:bCs/>
          <w:i/>
          <w:sz w:val="22"/>
          <w:szCs w:val="22"/>
        </w:rPr>
      </w:pPr>
      <w:r w:rsidRPr="004816B5">
        <w:rPr>
          <w:rFonts w:asciiTheme="minorHAnsi" w:hAnsiTheme="minorHAnsi" w:cstheme="minorHAnsi"/>
          <w:b/>
          <w:bCs/>
          <w:i/>
          <w:sz w:val="22"/>
          <w:szCs w:val="22"/>
        </w:rPr>
        <w:t xml:space="preserve">O Ministério do Salmista </w:t>
      </w:r>
    </w:p>
    <w:p w:rsidR="004816B5" w:rsidRPr="004816B5" w:rsidRDefault="004816B5" w:rsidP="004816B5">
      <w:pPr>
        <w:pStyle w:val="Default"/>
        <w:ind w:firstLine="709"/>
        <w:jc w:val="both"/>
        <w:rPr>
          <w:rFonts w:asciiTheme="minorHAnsi" w:hAnsiTheme="minorHAnsi" w:cstheme="minorHAnsi"/>
          <w:b/>
          <w:bCs/>
          <w:sz w:val="22"/>
          <w:szCs w:val="22"/>
        </w:rPr>
      </w:pPr>
    </w:p>
    <w:p w:rsid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 xml:space="preserve">É importante valorizar a função do salmista na </w:t>
      </w:r>
      <w:proofErr w:type="spellStart"/>
      <w:r w:rsidRPr="004816B5">
        <w:rPr>
          <w:rFonts w:asciiTheme="minorHAnsi" w:hAnsiTheme="minorHAnsi" w:cstheme="minorHAnsi"/>
          <w:sz w:val="22"/>
          <w:szCs w:val="22"/>
        </w:rPr>
        <w:t>assembléia</w:t>
      </w:r>
      <w:proofErr w:type="spellEnd"/>
      <w:r w:rsidRPr="004816B5">
        <w:rPr>
          <w:rFonts w:asciiTheme="minorHAnsi" w:hAnsiTheme="minorHAnsi" w:cstheme="minorHAnsi"/>
          <w:sz w:val="22"/>
          <w:szCs w:val="22"/>
        </w:rPr>
        <w:t xml:space="preserve">, com o seu ministério específico, </w:t>
      </w:r>
      <w:r w:rsidRPr="004816B5">
        <w:rPr>
          <w:rFonts w:asciiTheme="minorHAnsi" w:hAnsiTheme="minorHAnsi" w:cstheme="minorHAnsi"/>
          <w:iCs/>
          <w:sz w:val="22"/>
          <w:szCs w:val="22"/>
        </w:rPr>
        <w:t>expressão do dom de Deus para a comunidade</w:t>
      </w:r>
      <w:r w:rsidRPr="004816B5">
        <w:rPr>
          <w:rFonts w:asciiTheme="minorHAnsi" w:hAnsiTheme="minorHAnsi" w:cstheme="minorHAnsi"/>
          <w:sz w:val="22"/>
          <w:szCs w:val="22"/>
        </w:rPr>
        <w:t xml:space="preserve">. </w:t>
      </w:r>
    </w:p>
    <w:p w:rsidR="004816B5" w:rsidRPr="004816B5" w:rsidRDefault="004816B5" w:rsidP="004816B5">
      <w:pPr>
        <w:pStyle w:val="Default"/>
        <w:ind w:firstLine="709"/>
        <w:jc w:val="both"/>
        <w:rPr>
          <w:rFonts w:asciiTheme="minorHAnsi" w:hAnsiTheme="minorHAnsi" w:cstheme="minorHAnsi"/>
          <w:iCs/>
          <w:sz w:val="22"/>
          <w:szCs w:val="22"/>
        </w:rPr>
      </w:pPr>
      <w:r w:rsidRPr="004816B5">
        <w:rPr>
          <w:rFonts w:asciiTheme="minorHAnsi" w:hAnsiTheme="minorHAnsi" w:cstheme="minorHAnsi"/>
          <w:sz w:val="22"/>
          <w:szCs w:val="22"/>
        </w:rPr>
        <w:t xml:space="preserve">Durante o canto da assembleia, o salmista cante sempre a melodia principal, evitando uma segunda voz ou contracanto, a fim de não dificultar o canto da assembleia ou inibi-la em sua participação, principalmente ao usar o microfone. </w:t>
      </w:r>
      <w:r w:rsidRPr="004816B5">
        <w:rPr>
          <w:rFonts w:asciiTheme="minorHAnsi" w:hAnsiTheme="minorHAnsi" w:cstheme="minorHAnsi"/>
          <w:iCs/>
          <w:sz w:val="22"/>
          <w:szCs w:val="22"/>
        </w:rPr>
        <w:t xml:space="preserve">O ideal é que o salmista se abstenha de cantar o refrão do Salmo </w:t>
      </w:r>
      <w:proofErr w:type="spellStart"/>
      <w:r w:rsidRPr="004816B5">
        <w:rPr>
          <w:rFonts w:asciiTheme="minorHAnsi" w:hAnsiTheme="minorHAnsi" w:cstheme="minorHAnsi"/>
          <w:iCs/>
          <w:sz w:val="22"/>
          <w:szCs w:val="22"/>
        </w:rPr>
        <w:t>Responsorial</w:t>
      </w:r>
      <w:proofErr w:type="spellEnd"/>
      <w:r w:rsidRPr="004816B5">
        <w:rPr>
          <w:rFonts w:asciiTheme="minorHAnsi" w:hAnsiTheme="minorHAnsi" w:cstheme="minorHAnsi"/>
          <w:iCs/>
          <w:sz w:val="22"/>
          <w:szCs w:val="22"/>
        </w:rPr>
        <w:t xml:space="preserve"> entre as estrofes, deixando-o a cargo da </w:t>
      </w:r>
      <w:proofErr w:type="spellStart"/>
      <w:r w:rsidRPr="004816B5">
        <w:rPr>
          <w:rFonts w:asciiTheme="minorHAnsi" w:hAnsiTheme="minorHAnsi" w:cstheme="minorHAnsi"/>
          <w:iCs/>
          <w:sz w:val="22"/>
          <w:szCs w:val="22"/>
        </w:rPr>
        <w:t>assembléia</w:t>
      </w:r>
      <w:proofErr w:type="spellEnd"/>
      <w:r w:rsidRPr="004816B5">
        <w:rPr>
          <w:rFonts w:asciiTheme="minorHAnsi" w:hAnsiTheme="minorHAnsi" w:cstheme="minorHAnsi"/>
          <w:iCs/>
          <w:sz w:val="22"/>
          <w:szCs w:val="22"/>
        </w:rPr>
        <w:t>. Dizendo mais claro, o salmista não deve entoar o refrão no microfone para não abafar a voz da assembleia, apenas no início quando canta propondo a melodia para o povo.</w:t>
      </w:r>
    </w:p>
    <w:p w:rsidR="004816B5" w:rsidRP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iCs/>
          <w:sz w:val="22"/>
          <w:szCs w:val="22"/>
        </w:rPr>
        <w:t>Não se deve, em hipótese alguma, adquirir “cantores profissionais” contratados apenas para dar “shows” durante a celebração</w:t>
      </w:r>
      <w:r w:rsidRPr="004816B5">
        <w:rPr>
          <w:rFonts w:asciiTheme="minorHAnsi" w:hAnsiTheme="minorHAnsi" w:cstheme="minorHAnsi"/>
          <w:sz w:val="22"/>
          <w:szCs w:val="22"/>
        </w:rPr>
        <w:t xml:space="preserve">. Isso desmerece totalmente o trabalho das equipes de celebração, além de transformar a própria celebração em mera formalidade social, sem significado litúrgico verdadeiro, mais comércio que liturgia. Há cantores que se deleitam em melodias complicadas e entram em êxtase com expressões corporais inadequadas. Isto não tem nada a ver com o salmo. </w:t>
      </w:r>
    </w:p>
    <w:p w:rsidR="004816B5" w:rsidRP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Mais do que simplesmente cantar, o</w:t>
      </w:r>
      <w:r>
        <w:rPr>
          <w:rFonts w:asciiTheme="minorHAnsi" w:hAnsiTheme="minorHAnsi" w:cstheme="minorHAnsi"/>
          <w:sz w:val="22"/>
          <w:szCs w:val="22"/>
        </w:rPr>
        <w:t xml:space="preserve"> </w:t>
      </w:r>
      <w:r w:rsidRPr="004816B5">
        <w:rPr>
          <w:rFonts w:asciiTheme="minorHAnsi" w:hAnsiTheme="minorHAnsi" w:cstheme="minorHAnsi"/>
          <w:sz w:val="22"/>
          <w:szCs w:val="22"/>
        </w:rPr>
        <w:t xml:space="preserve">salmista deve “proclamar” o salmo do </w:t>
      </w:r>
      <w:proofErr w:type="spellStart"/>
      <w:r w:rsidRPr="004816B5">
        <w:rPr>
          <w:rFonts w:asciiTheme="minorHAnsi" w:hAnsiTheme="minorHAnsi" w:cstheme="minorHAnsi"/>
          <w:sz w:val="22"/>
          <w:szCs w:val="22"/>
        </w:rPr>
        <w:t>ambão</w:t>
      </w:r>
      <w:proofErr w:type="spellEnd"/>
      <w:r w:rsidRPr="004816B5">
        <w:rPr>
          <w:rFonts w:asciiTheme="minorHAnsi" w:hAnsiTheme="minorHAnsi" w:cstheme="minorHAnsi"/>
          <w:sz w:val="22"/>
          <w:szCs w:val="22"/>
        </w:rPr>
        <w:t>, pois ali é o lugar de onde Deus dirige sua Palavra ao Povo reunido, (cf. IELM, 22 e IGMR 309).</w:t>
      </w:r>
    </w:p>
    <w:p w:rsidR="004816B5" w:rsidRPr="004816B5" w:rsidRDefault="004816B5" w:rsidP="004816B5">
      <w:pPr>
        <w:pStyle w:val="Default"/>
        <w:ind w:firstLine="709"/>
        <w:jc w:val="both"/>
        <w:rPr>
          <w:rFonts w:asciiTheme="minorHAnsi" w:hAnsiTheme="minorHAnsi" w:cstheme="minorHAnsi"/>
          <w:iCs/>
          <w:sz w:val="22"/>
          <w:szCs w:val="22"/>
        </w:rPr>
      </w:pPr>
      <w:r w:rsidRPr="004816B5">
        <w:rPr>
          <w:rFonts w:asciiTheme="minorHAnsi" w:hAnsiTheme="minorHAnsi" w:cstheme="minorHAnsi"/>
          <w:sz w:val="22"/>
          <w:szCs w:val="22"/>
        </w:rPr>
        <w:t xml:space="preserve">Como o Salmo </w:t>
      </w:r>
      <w:proofErr w:type="spellStart"/>
      <w:r w:rsidRPr="004816B5">
        <w:rPr>
          <w:rFonts w:asciiTheme="minorHAnsi" w:hAnsiTheme="minorHAnsi" w:cstheme="minorHAnsi"/>
          <w:sz w:val="22"/>
          <w:szCs w:val="22"/>
        </w:rPr>
        <w:t>Responsorial</w:t>
      </w:r>
      <w:proofErr w:type="spellEnd"/>
      <w:r w:rsidRPr="004816B5">
        <w:rPr>
          <w:rFonts w:asciiTheme="minorHAnsi" w:hAnsiTheme="minorHAnsi" w:cstheme="minorHAnsi"/>
          <w:sz w:val="22"/>
          <w:szCs w:val="22"/>
        </w:rPr>
        <w:t xml:space="preserve"> constitui uma resposta da assembleia à própria Palavra de Deus, é fundamental uma perfeita sintonia entre o salmista e a própria assembleia. </w:t>
      </w:r>
      <w:r w:rsidRPr="004816B5">
        <w:rPr>
          <w:rFonts w:asciiTheme="minorHAnsi" w:hAnsiTheme="minorHAnsi" w:cstheme="minorHAnsi"/>
          <w:iCs/>
          <w:sz w:val="22"/>
          <w:szCs w:val="22"/>
        </w:rPr>
        <w:t xml:space="preserve">Esta sintonia pressupõe uma atitude espiritual, integração do </w:t>
      </w:r>
      <w:proofErr w:type="spellStart"/>
      <w:r w:rsidRPr="004816B5">
        <w:rPr>
          <w:rFonts w:asciiTheme="minorHAnsi" w:hAnsiTheme="minorHAnsi" w:cstheme="minorHAnsi"/>
          <w:iCs/>
          <w:sz w:val="22"/>
          <w:szCs w:val="22"/>
        </w:rPr>
        <w:t>corpo-mente-coração</w:t>
      </w:r>
      <w:proofErr w:type="spellEnd"/>
      <w:r w:rsidRPr="004816B5">
        <w:rPr>
          <w:rFonts w:asciiTheme="minorHAnsi" w:hAnsiTheme="minorHAnsi" w:cstheme="minorHAnsi"/>
          <w:iCs/>
          <w:sz w:val="22"/>
          <w:szCs w:val="22"/>
        </w:rPr>
        <w:t xml:space="preserve">, de quem canta o salmo para que seu conteúdo atinja a todos de forma plena e frutuosa. </w:t>
      </w:r>
    </w:p>
    <w:p w:rsidR="004816B5" w:rsidRPr="004816B5" w:rsidRDefault="004816B5" w:rsidP="004816B5">
      <w:pPr>
        <w:pStyle w:val="Default"/>
        <w:ind w:firstLine="709"/>
        <w:jc w:val="both"/>
        <w:rPr>
          <w:rFonts w:asciiTheme="minorHAnsi" w:hAnsiTheme="minorHAnsi" w:cstheme="minorHAnsi"/>
          <w:sz w:val="22"/>
          <w:szCs w:val="22"/>
        </w:rPr>
      </w:pPr>
      <w:r w:rsidRPr="004816B5">
        <w:rPr>
          <w:rFonts w:asciiTheme="minorHAnsi" w:hAnsiTheme="minorHAnsi" w:cstheme="minorHAnsi"/>
          <w:sz w:val="22"/>
          <w:szCs w:val="22"/>
        </w:rPr>
        <w:t xml:space="preserve">Mais do que nunca, quem exerce o ministério de salmista deve obter uma formação técnica e litúrgico-musical adequada. </w:t>
      </w:r>
    </w:p>
    <w:p w:rsidR="004816B5" w:rsidRDefault="004816B5" w:rsidP="00843DBB">
      <w:pPr>
        <w:jc w:val="both"/>
        <w:rPr>
          <w:bCs/>
        </w:rPr>
      </w:pPr>
    </w:p>
    <w:p w:rsidR="00B85472" w:rsidRPr="00B85472" w:rsidRDefault="00B85472" w:rsidP="00843DBB">
      <w:pPr>
        <w:jc w:val="both"/>
        <w:rPr>
          <w:bCs/>
        </w:rPr>
      </w:pPr>
    </w:p>
    <w:p w:rsidR="005C728F" w:rsidRDefault="005C728F" w:rsidP="00FA3856">
      <w:pPr>
        <w:rPr>
          <w:b/>
          <w:bCs/>
        </w:rPr>
      </w:pPr>
      <w:r>
        <w:rPr>
          <w:b/>
          <w:bCs/>
        </w:rPr>
        <w:t>OS MAIORES MEDOS DAS PESSOAS</w:t>
      </w:r>
    </w:p>
    <w:p w:rsidR="005C728F" w:rsidRDefault="005C728F" w:rsidP="00FA3856">
      <w:pPr>
        <w:rPr>
          <w:b/>
          <w:bCs/>
        </w:rPr>
      </w:pPr>
    </w:p>
    <w:p w:rsidR="005C728F" w:rsidRDefault="005C728F" w:rsidP="005C728F">
      <w:pPr>
        <w:jc w:val="both"/>
        <w:rPr>
          <w:bCs/>
        </w:rPr>
      </w:pPr>
      <w:r>
        <w:rPr>
          <w:b/>
          <w:bCs/>
        </w:rPr>
        <w:lastRenderedPageBreak/>
        <w:tab/>
      </w:r>
      <w:r>
        <w:rPr>
          <w:bCs/>
        </w:rPr>
        <w:t>Muitos são os medos que nós manifestamos diante de várias situações. Há quem tenha medo de viajar de avião, de navio; medo de sangue, de escuro, de altura; medo de diversos animais, desde um cavalo até uma barata; e medo da morte.</w:t>
      </w:r>
    </w:p>
    <w:p w:rsidR="005C728F" w:rsidRDefault="005C728F" w:rsidP="00FA3856">
      <w:pPr>
        <w:rPr>
          <w:bCs/>
        </w:rPr>
      </w:pPr>
    </w:p>
    <w:p w:rsidR="00DF7102" w:rsidRDefault="005C728F" w:rsidP="005C728F">
      <w:pPr>
        <w:jc w:val="both"/>
      </w:pPr>
      <w:r>
        <w:rPr>
          <w:bCs/>
        </w:rPr>
        <w:tab/>
        <w:t xml:space="preserve">Entretanto, segundo uma pesquisa realizada pelo </w:t>
      </w:r>
      <w:r w:rsidR="00F45025" w:rsidRPr="00FA3856">
        <w:t xml:space="preserve">Jornal inglês </w:t>
      </w:r>
      <w:proofErr w:type="spellStart"/>
      <w:r w:rsidR="00F45025" w:rsidRPr="00FA3856">
        <w:t>Sunday</w:t>
      </w:r>
      <w:proofErr w:type="spellEnd"/>
      <w:r w:rsidR="00F45025" w:rsidRPr="00FA3856">
        <w:t xml:space="preserve"> Times, </w:t>
      </w:r>
      <w:r>
        <w:t>o</w:t>
      </w:r>
      <w:r w:rsidR="00F45025" w:rsidRPr="00FA3856">
        <w:t xml:space="preserve"> resultado apontado foi que 41% d</w:t>
      </w:r>
      <w:r>
        <w:t>as pessoas entrevistadas (</w:t>
      </w:r>
      <w:proofErr w:type="gramStart"/>
      <w:r>
        <w:t>3</w:t>
      </w:r>
      <w:proofErr w:type="gramEnd"/>
      <w:r>
        <w:t xml:space="preserve"> mil)</w:t>
      </w:r>
      <w:r w:rsidR="00F45025" w:rsidRPr="00FA3856">
        <w:t xml:space="preserve"> tinha receio de falar em público, seguido por problemas financeiros, com 22%, e medo de doenças e também morte, 9%. </w:t>
      </w:r>
    </w:p>
    <w:p w:rsidR="005C728F" w:rsidRDefault="005C728F" w:rsidP="005C728F">
      <w:pPr>
        <w:jc w:val="both"/>
      </w:pPr>
    </w:p>
    <w:p w:rsidR="005C728F" w:rsidRPr="005277F2" w:rsidRDefault="005C728F" w:rsidP="005C728F">
      <w:pPr>
        <w:jc w:val="both"/>
        <w:rPr>
          <w:b/>
          <w:i/>
        </w:rPr>
      </w:pPr>
      <w:r w:rsidRPr="005277F2">
        <w:rPr>
          <w:b/>
          <w:i/>
        </w:rPr>
        <w:t>Mas, afinal, o que é o medo?</w:t>
      </w:r>
    </w:p>
    <w:p w:rsidR="005C728F" w:rsidRDefault="005C728F" w:rsidP="005C728F">
      <w:pPr>
        <w:jc w:val="both"/>
      </w:pPr>
    </w:p>
    <w:p w:rsidR="00DF7102" w:rsidRDefault="005C728F" w:rsidP="005C728F">
      <w:pPr>
        <w:jc w:val="both"/>
      </w:pPr>
      <w:r>
        <w:tab/>
        <w:t>O medo é</w:t>
      </w:r>
      <w:r w:rsidR="00F45025" w:rsidRPr="00FA3856">
        <w:t xml:space="preserve"> uma sensação fisiológica que </w:t>
      </w:r>
      <w:proofErr w:type="gramStart"/>
      <w:r w:rsidR="00F45025" w:rsidRPr="00FA3856">
        <w:t>herdamos,</w:t>
      </w:r>
      <w:proofErr w:type="gramEnd"/>
      <w:r w:rsidR="00F45025" w:rsidRPr="00FA3856">
        <w:t xml:space="preserve"> própria de qualquer ser vivo. É um mecanismo de defesa para proteção contra algo que identificamos como perigoso. No início da humanidade, quando o homem se defrontava com situação de perigo, ou fugia ou enfrentava a ameaça.</w:t>
      </w:r>
    </w:p>
    <w:p w:rsidR="005C728F" w:rsidRDefault="005C728F" w:rsidP="005C728F">
      <w:pPr>
        <w:jc w:val="both"/>
      </w:pPr>
    </w:p>
    <w:p w:rsidR="005C728F" w:rsidRPr="005277F2" w:rsidRDefault="005C728F" w:rsidP="005C728F">
      <w:pPr>
        <w:jc w:val="both"/>
        <w:rPr>
          <w:b/>
          <w:i/>
        </w:rPr>
      </w:pPr>
      <w:r w:rsidRPr="005277F2">
        <w:rPr>
          <w:b/>
          <w:i/>
        </w:rPr>
        <w:t>O que acontece conosco quando sentimos medo?</w:t>
      </w:r>
    </w:p>
    <w:p w:rsidR="005C728F" w:rsidRDefault="005C728F" w:rsidP="005C728F">
      <w:pPr>
        <w:jc w:val="both"/>
        <w:rPr>
          <w:i/>
        </w:rPr>
      </w:pPr>
    </w:p>
    <w:p w:rsidR="00DF7102" w:rsidRDefault="005C728F" w:rsidP="005C728F">
      <w:pPr>
        <w:jc w:val="both"/>
      </w:pPr>
      <w:r>
        <w:rPr>
          <w:i/>
        </w:rPr>
        <w:tab/>
      </w:r>
      <w:r>
        <w:t xml:space="preserve">Quando nos deparamos com uma situação de perigo, diante de </w:t>
      </w:r>
      <w:r w:rsidR="00F45025" w:rsidRPr="00FA3856">
        <w:t xml:space="preserve">um animal perigoso, por exemplo, o organismo humano libera adrenalina, hormônio produzido pelas glândulas </w:t>
      </w:r>
      <w:proofErr w:type="gramStart"/>
      <w:r w:rsidR="00F45025" w:rsidRPr="00FA3856">
        <w:t>supra</w:t>
      </w:r>
      <w:r>
        <w:t xml:space="preserve"> </w:t>
      </w:r>
      <w:r w:rsidR="00F45025" w:rsidRPr="00FA3856">
        <w:t>renais</w:t>
      </w:r>
      <w:proofErr w:type="gramEnd"/>
      <w:r w:rsidR="00F45025" w:rsidRPr="00FA3856">
        <w:t>, que, introduzido na corrente sanguínea, aumenta a pressão arterial. Esse processo faz com que os  músculos se preparem para a fuga</w:t>
      </w:r>
      <w:r>
        <w:t xml:space="preserve"> ou o ataque</w:t>
      </w:r>
      <w:r w:rsidR="00F45025" w:rsidRPr="00FA3856">
        <w:t>, em condições de se movimentar mais rapidamente, enquanto a adrenalina é metabolizada.</w:t>
      </w:r>
    </w:p>
    <w:p w:rsidR="005C728F" w:rsidRDefault="005C728F" w:rsidP="005C728F">
      <w:pPr>
        <w:jc w:val="both"/>
      </w:pPr>
    </w:p>
    <w:p w:rsidR="00721128" w:rsidRDefault="005C728F" w:rsidP="005C728F">
      <w:pPr>
        <w:jc w:val="both"/>
      </w:pPr>
      <w:r>
        <w:tab/>
        <w:t>Entretanto,</w:t>
      </w:r>
      <w:r w:rsidR="00F45025" w:rsidRPr="00FA3856">
        <w:t xml:space="preserve"> quando sentimos o medo de falar em público, não fugimos, mas </w:t>
      </w:r>
      <w:r>
        <w:t xml:space="preserve">mesmo assim </w:t>
      </w:r>
      <w:r w:rsidR="00F45025" w:rsidRPr="00FA3856">
        <w:t>a adrenalina é liberada e não é metabolizada com a mesma eficiência, como seria se os músculos estivessem em movimento. Por isso o excesso de energia provocado pela adrenalina leva a um descontrole generalizado no organismo, aparecendo alguns sintomas desagradá</w:t>
      </w:r>
      <w:r>
        <w:t>veis, como f</w:t>
      </w:r>
      <w:r w:rsidR="00FA3856" w:rsidRPr="00FA3856">
        <w:t>rio no estômago, tremedeira nas pernas ou mãos, mãos frias ou úmidas, boca seca ou com muita saliva, esquecimento do conteúdo, suor intenso em algumas partes do corpo etc.</w:t>
      </w:r>
    </w:p>
    <w:p w:rsidR="005C728F" w:rsidRDefault="005C728F" w:rsidP="005C728F">
      <w:pPr>
        <w:jc w:val="both"/>
      </w:pPr>
    </w:p>
    <w:p w:rsidR="005C728F" w:rsidRPr="005277F2" w:rsidRDefault="005C728F" w:rsidP="005C728F">
      <w:pPr>
        <w:jc w:val="both"/>
        <w:rPr>
          <w:b/>
          <w:i/>
        </w:rPr>
      </w:pPr>
      <w:r w:rsidRPr="005277F2">
        <w:rPr>
          <w:b/>
          <w:i/>
        </w:rPr>
        <w:t>Como superar isso?</w:t>
      </w:r>
    </w:p>
    <w:p w:rsidR="00FA3856" w:rsidRDefault="00FA3856"/>
    <w:p w:rsidR="005C728F" w:rsidRDefault="005C728F" w:rsidP="005C728F">
      <w:pPr>
        <w:jc w:val="both"/>
      </w:pPr>
      <w:r>
        <w:tab/>
        <w:t xml:space="preserve">Para reduzir o medo de falar em público, existem basicamente </w:t>
      </w:r>
      <w:r w:rsidR="004A371D">
        <w:t>duas</w:t>
      </w:r>
      <w:r>
        <w:t xml:space="preserve"> técnicas: relaxamento</w:t>
      </w:r>
      <w:r w:rsidR="004A371D">
        <w:t xml:space="preserve"> e respiração.</w:t>
      </w:r>
    </w:p>
    <w:p w:rsidR="004A371D" w:rsidRDefault="004A371D" w:rsidP="005C728F">
      <w:pPr>
        <w:jc w:val="both"/>
      </w:pPr>
    </w:p>
    <w:p w:rsidR="004A371D" w:rsidRDefault="00987C51" w:rsidP="005C728F">
      <w:pPr>
        <w:jc w:val="both"/>
        <w:rPr>
          <w:b/>
        </w:rPr>
      </w:pPr>
      <w:r>
        <w:rPr>
          <w:b/>
        </w:rPr>
        <w:t>TÉCNICAS PARA FALAR EM PÚBLICO (Leituras na missa)</w:t>
      </w:r>
    </w:p>
    <w:p w:rsidR="00987C51" w:rsidRDefault="00987C51" w:rsidP="005C728F">
      <w:pPr>
        <w:jc w:val="both"/>
        <w:rPr>
          <w:b/>
        </w:rPr>
      </w:pPr>
    </w:p>
    <w:p w:rsidR="00987C51" w:rsidRPr="005277F2" w:rsidRDefault="00987C51" w:rsidP="005C728F">
      <w:pPr>
        <w:jc w:val="both"/>
        <w:rPr>
          <w:b/>
          <w:i/>
        </w:rPr>
      </w:pPr>
      <w:r w:rsidRPr="005277F2">
        <w:rPr>
          <w:b/>
          <w:i/>
        </w:rPr>
        <w:t>Instrumento de trabalho:</w:t>
      </w:r>
    </w:p>
    <w:p w:rsidR="00987C51" w:rsidRDefault="00987C51" w:rsidP="005C728F">
      <w:pPr>
        <w:jc w:val="both"/>
        <w:rPr>
          <w:i/>
        </w:rPr>
      </w:pPr>
    </w:p>
    <w:p w:rsidR="00987C51" w:rsidRDefault="00987C51" w:rsidP="005C728F">
      <w:pPr>
        <w:jc w:val="both"/>
      </w:pPr>
      <w:r>
        <w:tab/>
        <w:t>A voz é o instrumento de trabalho do leitor (proclamador) da Palavra. Por isso todos os cuidados com a mesma devem ser levados em consideração, principalmente próximo ao momento em que você vai exercer seu ministério.</w:t>
      </w:r>
    </w:p>
    <w:p w:rsidR="00987C51" w:rsidRDefault="00987C51" w:rsidP="005C728F">
      <w:pPr>
        <w:jc w:val="both"/>
      </w:pPr>
      <w:r>
        <w:tab/>
        <w:t xml:space="preserve">Evitar bebidas extremamente geladas, evitar falar ou cantar demasiado gritado, evitar expor-se a correntes frias de ar ou pancadas frias de chuva são algumas atitudes que podem impedir que você </w:t>
      </w:r>
      <w:proofErr w:type="gramStart"/>
      <w:r>
        <w:t>fique</w:t>
      </w:r>
      <w:proofErr w:type="gramEnd"/>
      <w:r>
        <w:t xml:space="preserve"> rouco ou com a garganta irritada. Ninguém consegue se </w:t>
      </w:r>
      <w:proofErr w:type="gramStart"/>
      <w:r>
        <w:t>fazer</w:t>
      </w:r>
      <w:proofErr w:type="gramEnd"/>
      <w:r>
        <w:t xml:space="preserve"> entender quando está rouco nem quando fica pigarreando o tempo todo.</w:t>
      </w:r>
    </w:p>
    <w:p w:rsidR="00987C51" w:rsidRDefault="00987C51" w:rsidP="005C728F">
      <w:pPr>
        <w:jc w:val="both"/>
      </w:pPr>
      <w:r>
        <w:tab/>
        <w:t>Tomar bastante água fria é um bom costume pra quem usa a voz como instrumento de trabalho ou de missão.</w:t>
      </w:r>
    </w:p>
    <w:p w:rsidR="00987C51" w:rsidRDefault="00987C51" w:rsidP="005C728F">
      <w:pPr>
        <w:jc w:val="both"/>
      </w:pPr>
    </w:p>
    <w:p w:rsidR="00987C51" w:rsidRPr="005277F2" w:rsidRDefault="00987C51" w:rsidP="005C728F">
      <w:pPr>
        <w:jc w:val="both"/>
        <w:rPr>
          <w:b/>
          <w:i/>
        </w:rPr>
      </w:pPr>
      <w:r w:rsidRPr="005277F2">
        <w:rPr>
          <w:b/>
          <w:i/>
        </w:rPr>
        <w:t xml:space="preserve">Técnicas para uma boa </w:t>
      </w:r>
      <w:proofErr w:type="gramStart"/>
      <w:r w:rsidRPr="005277F2">
        <w:rPr>
          <w:b/>
          <w:i/>
        </w:rPr>
        <w:t>performance</w:t>
      </w:r>
      <w:proofErr w:type="gramEnd"/>
      <w:r w:rsidRPr="005277F2">
        <w:rPr>
          <w:b/>
          <w:i/>
        </w:rPr>
        <w:t>:</w:t>
      </w:r>
    </w:p>
    <w:p w:rsidR="00987C51" w:rsidRDefault="00987C51" w:rsidP="005C728F">
      <w:pPr>
        <w:jc w:val="both"/>
        <w:rPr>
          <w:i/>
        </w:rPr>
      </w:pPr>
    </w:p>
    <w:p w:rsidR="00987C51" w:rsidRDefault="00987C51" w:rsidP="005C728F">
      <w:pPr>
        <w:jc w:val="both"/>
      </w:pPr>
      <w:r>
        <w:lastRenderedPageBreak/>
        <w:tab/>
        <w:t xml:space="preserve">Para saber como vai </w:t>
      </w:r>
      <w:proofErr w:type="gramStart"/>
      <w:r>
        <w:t>falar,</w:t>
      </w:r>
      <w:proofErr w:type="gramEnd"/>
      <w:r>
        <w:t xml:space="preserve"> você antes precisa saber “o que” você vai falar. A bíblia está repleta de textos com formas literárias diferentes. Por exemplo, você não pode proclamar um texto da semana santa com a mesma entonação com que proclamou o Magnificat. Um é um texto alegre, de regozijo, de vitória; os outros são textos de dor, tristeza e morte.</w:t>
      </w:r>
    </w:p>
    <w:p w:rsidR="005277F2" w:rsidRDefault="005277F2" w:rsidP="005C728F">
      <w:pPr>
        <w:jc w:val="both"/>
      </w:pPr>
    </w:p>
    <w:p w:rsidR="005277F2" w:rsidRDefault="005277F2" w:rsidP="005277F2">
      <w:pPr>
        <w:ind w:firstLine="709"/>
        <w:jc w:val="both"/>
      </w:pPr>
    </w:p>
    <w:p w:rsidR="005277F2" w:rsidRPr="009C4A99" w:rsidRDefault="009C4A99" w:rsidP="00CC0F84">
      <w:pPr>
        <w:jc w:val="both"/>
        <w:rPr>
          <w:b/>
          <w:i/>
        </w:rPr>
      </w:pPr>
      <w:r w:rsidRPr="009C4A99">
        <w:rPr>
          <w:b/>
          <w:i/>
        </w:rPr>
        <w:t>Treinando para uma eficiente proclamação</w:t>
      </w:r>
    </w:p>
    <w:p w:rsidR="005277F2" w:rsidRPr="00366247" w:rsidRDefault="005277F2" w:rsidP="005277F2">
      <w:pPr>
        <w:ind w:firstLine="709"/>
        <w:jc w:val="both"/>
        <w:rPr>
          <w:rFonts w:ascii="Calibri" w:eastAsia="Calibri" w:hAnsi="Calibri" w:cs="Times New Roman"/>
        </w:rPr>
      </w:pPr>
    </w:p>
    <w:p w:rsidR="005277F2" w:rsidRDefault="009C4A99" w:rsidP="005C728F">
      <w:pPr>
        <w:jc w:val="both"/>
      </w:pPr>
      <w:r>
        <w:t xml:space="preserve">Uma técnica muito válida e eficaz para treinar sua proclamação, e que hoje se torna mais acessível devido </w:t>
      </w:r>
      <w:proofErr w:type="gramStart"/>
      <w:r>
        <w:t>a</w:t>
      </w:r>
      <w:proofErr w:type="gramEnd"/>
      <w:r>
        <w:t xml:space="preserve"> existência dos </w:t>
      </w:r>
      <w:proofErr w:type="spellStart"/>
      <w:r>
        <w:t>smartphones</w:t>
      </w:r>
      <w:proofErr w:type="spellEnd"/>
      <w:r>
        <w:t>, é a gravação da sua própria leitura. Você faz a leitura (proclamação) diante da câmera e depois assiste para fazer sua avaliação.</w:t>
      </w:r>
    </w:p>
    <w:p w:rsidR="009C4A99" w:rsidRDefault="009C4A99" w:rsidP="005C728F">
      <w:pPr>
        <w:jc w:val="both"/>
      </w:pPr>
      <w:r>
        <w:tab/>
        <w:t>Seguem alguns passos:</w:t>
      </w:r>
    </w:p>
    <w:p w:rsidR="009C4A99" w:rsidRDefault="009C4A99" w:rsidP="009C4A99">
      <w:pPr>
        <w:pStyle w:val="PargrafodaLista"/>
        <w:numPr>
          <w:ilvl w:val="0"/>
          <w:numId w:val="12"/>
        </w:numPr>
        <w:jc w:val="both"/>
      </w:pPr>
      <w:r>
        <w:t>Fazer gravações curtas, no máximo dois minutos;</w:t>
      </w:r>
    </w:p>
    <w:p w:rsidR="009C4A99" w:rsidRDefault="009C4A99" w:rsidP="009C4A99">
      <w:pPr>
        <w:pStyle w:val="PargrafodaLista"/>
        <w:numPr>
          <w:ilvl w:val="0"/>
          <w:numId w:val="12"/>
        </w:numPr>
        <w:jc w:val="both"/>
      </w:pPr>
      <w:r>
        <w:t>Utilizar frases curtas (dá ritmo à leitura e permite a correta respiração);</w:t>
      </w:r>
    </w:p>
    <w:p w:rsidR="009C4A99" w:rsidRDefault="009C4A99" w:rsidP="009C4A99">
      <w:pPr>
        <w:pStyle w:val="PargrafodaLista"/>
        <w:numPr>
          <w:ilvl w:val="0"/>
          <w:numId w:val="12"/>
        </w:numPr>
        <w:jc w:val="both"/>
      </w:pPr>
      <w:r>
        <w:t>Dicção (pronunciar claramente as palavras, isso facilita o entendimento</w:t>
      </w:r>
      <w:proofErr w:type="gramStart"/>
      <w:r>
        <w:t>)</w:t>
      </w:r>
      <w:proofErr w:type="gramEnd"/>
    </w:p>
    <w:p w:rsidR="009C4A99" w:rsidRDefault="00EB144D" w:rsidP="009C4A99">
      <w:pPr>
        <w:pStyle w:val="PargrafodaLista"/>
        <w:numPr>
          <w:ilvl w:val="0"/>
          <w:numId w:val="14"/>
        </w:numPr>
        <w:jc w:val="both"/>
      </w:pPr>
      <w:r>
        <w:t>Não ocultar a última sílaba;</w:t>
      </w:r>
    </w:p>
    <w:p w:rsidR="00EB144D" w:rsidRDefault="00EB144D" w:rsidP="009C4A99">
      <w:pPr>
        <w:pStyle w:val="PargrafodaLista"/>
        <w:numPr>
          <w:ilvl w:val="0"/>
          <w:numId w:val="14"/>
        </w:numPr>
        <w:jc w:val="both"/>
      </w:pPr>
      <w:r>
        <w:t>Ler devagar;</w:t>
      </w:r>
    </w:p>
    <w:p w:rsidR="00EB144D" w:rsidRDefault="00EB144D" w:rsidP="009C4A99">
      <w:pPr>
        <w:pStyle w:val="PargrafodaLista"/>
        <w:numPr>
          <w:ilvl w:val="0"/>
          <w:numId w:val="14"/>
        </w:numPr>
        <w:jc w:val="both"/>
      </w:pPr>
      <w:r>
        <w:t>Atenção ao movimento bucal necessário;</w:t>
      </w:r>
    </w:p>
    <w:p w:rsidR="009C3203" w:rsidRDefault="009C3203" w:rsidP="009C4A99">
      <w:pPr>
        <w:pStyle w:val="PargrafodaLista"/>
        <w:numPr>
          <w:ilvl w:val="0"/>
          <w:numId w:val="14"/>
        </w:numPr>
        <w:jc w:val="both"/>
      </w:pPr>
      <w:r>
        <w:t>Ler primeiro com os olhos (não tentar adivinhar a palavra)</w:t>
      </w:r>
    </w:p>
    <w:p w:rsidR="00EB144D" w:rsidRDefault="00EB144D" w:rsidP="00EB144D">
      <w:pPr>
        <w:pStyle w:val="PargrafodaLista"/>
        <w:numPr>
          <w:ilvl w:val="0"/>
          <w:numId w:val="15"/>
        </w:numPr>
        <w:jc w:val="both"/>
      </w:pPr>
      <w:r>
        <w:t>Obede</w:t>
      </w:r>
      <w:r w:rsidR="004D771D">
        <w:t>ce</w:t>
      </w:r>
      <w:r>
        <w:t>r às concordâncias verbal e nominal e à pronúncia.</w:t>
      </w:r>
    </w:p>
    <w:p w:rsidR="00EB144D" w:rsidRDefault="00EB144D" w:rsidP="00EB144D">
      <w:pPr>
        <w:pStyle w:val="PargrafodaLista"/>
        <w:numPr>
          <w:ilvl w:val="1"/>
          <w:numId w:val="15"/>
        </w:numPr>
        <w:jc w:val="both"/>
      </w:pPr>
      <w:r>
        <w:t>Não é “</w:t>
      </w:r>
      <w:proofErr w:type="spellStart"/>
      <w:r>
        <w:t>Ivangelho</w:t>
      </w:r>
      <w:proofErr w:type="spellEnd"/>
      <w:r>
        <w:t>” é “Evangelho”;</w:t>
      </w:r>
    </w:p>
    <w:p w:rsidR="00EB144D" w:rsidRDefault="00EB144D" w:rsidP="00EB144D">
      <w:pPr>
        <w:pStyle w:val="PargrafodaLista"/>
        <w:numPr>
          <w:ilvl w:val="1"/>
          <w:numId w:val="15"/>
        </w:numPr>
        <w:jc w:val="both"/>
      </w:pPr>
      <w:r>
        <w:t>Não existe “</w:t>
      </w:r>
      <w:proofErr w:type="spellStart"/>
      <w:r>
        <w:t>seje</w:t>
      </w:r>
      <w:proofErr w:type="spellEnd"/>
      <w:r>
        <w:t>” nem “</w:t>
      </w:r>
      <w:proofErr w:type="spellStart"/>
      <w:r>
        <w:t>esteje</w:t>
      </w:r>
      <w:proofErr w:type="spellEnd"/>
      <w:r>
        <w:t>”;</w:t>
      </w:r>
    </w:p>
    <w:p w:rsidR="00EB144D" w:rsidRDefault="00EB144D" w:rsidP="00EB144D">
      <w:pPr>
        <w:pStyle w:val="PargrafodaLista"/>
        <w:numPr>
          <w:ilvl w:val="1"/>
          <w:numId w:val="15"/>
        </w:numPr>
        <w:jc w:val="both"/>
      </w:pPr>
      <w:r>
        <w:t>“Vos” e “Vós” são palavras diferentes e cada uma tem o seu lugar;</w:t>
      </w:r>
    </w:p>
    <w:p w:rsidR="00E671F0" w:rsidRDefault="00E671F0" w:rsidP="00E671F0">
      <w:pPr>
        <w:pStyle w:val="PargrafodaLista"/>
        <w:numPr>
          <w:ilvl w:val="1"/>
          <w:numId w:val="15"/>
        </w:numPr>
        <w:jc w:val="both"/>
      </w:pPr>
      <w:r>
        <w:t>O dilema com o plural de “ancião”</w:t>
      </w:r>
    </w:p>
    <w:p w:rsidR="00E671F0" w:rsidRDefault="00E671F0" w:rsidP="00E671F0">
      <w:pPr>
        <w:pStyle w:val="PargrafodaLista"/>
        <w:numPr>
          <w:ilvl w:val="1"/>
          <w:numId w:val="15"/>
        </w:numPr>
        <w:jc w:val="both"/>
      </w:pPr>
      <w:r>
        <w:t>H</w:t>
      </w:r>
      <w:r w:rsidR="00EB144D">
        <w:t xml:space="preserve">á nomes de lugares e pessoas diferentes na bíblia. É importante </w:t>
      </w:r>
      <w:r w:rsidR="004D771D">
        <w:t>conhecer suas pronúncias antes de treinar.</w:t>
      </w:r>
      <w:r w:rsidR="00C8724C">
        <w:t xml:space="preserve"> </w:t>
      </w:r>
    </w:p>
    <w:p w:rsidR="004D771D" w:rsidRPr="005277F2" w:rsidRDefault="004D771D" w:rsidP="00E671F0">
      <w:pPr>
        <w:pStyle w:val="PargrafodaLista"/>
        <w:numPr>
          <w:ilvl w:val="1"/>
          <w:numId w:val="15"/>
        </w:numPr>
        <w:jc w:val="both"/>
      </w:pPr>
      <w:r>
        <w:t>A Palavra de Deus é uma só, portanto só existe uma maneira de concluir as leituras (Palavra do Senhor!) e uma maneira de concluir o Evangelho (Palavra da Salvação!</w:t>
      </w:r>
      <w:proofErr w:type="gramStart"/>
      <w:r>
        <w:t>)</w:t>
      </w:r>
      <w:proofErr w:type="gramEnd"/>
    </w:p>
    <w:p w:rsidR="00987C51" w:rsidRDefault="00987C51" w:rsidP="005C728F">
      <w:pPr>
        <w:jc w:val="both"/>
      </w:pPr>
    </w:p>
    <w:p w:rsidR="00C8724C" w:rsidRDefault="004D771D" w:rsidP="004D771D">
      <w:pPr>
        <w:ind w:firstLine="709"/>
        <w:jc w:val="both"/>
      </w:pPr>
      <w:r>
        <w:t xml:space="preserve">Estas são dicas para a linguagem verbal. Mas na proclamação da Palavra existe </w:t>
      </w:r>
      <w:proofErr w:type="gramStart"/>
      <w:r>
        <w:t>uma outra</w:t>
      </w:r>
      <w:proofErr w:type="gramEnd"/>
      <w:r>
        <w:t xml:space="preserve"> linguagem tão importante quanto a verbal, que é a linguagem corporal. </w:t>
      </w:r>
    </w:p>
    <w:p w:rsidR="00C8724C" w:rsidRDefault="00C8724C" w:rsidP="004D771D">
      <w:pPr>
        <w:ind w:firstLine="709"/>
        <w:jc w:val="both"/>
      </w:pPr>
    </w:p>
    <w:p w:rsidR="004D771D" w:rsidRPr="00C8724C" w:rsidRDefault="00C8724C" w:rsidP="00CC0F84">
      <w:pPr>
        <w:jc w:val="both"/>
        <w:rPr>
          <w:b/>
          <w:i/>
        </w:rPr>
      </w:pPr>
      <w:r>
        <w:rPr>
          <w:b/>
          <w:i/>
        </w:rPr>
        <w:t>O corpo fala</w:t>
      </w:r>
    </w:p>
    <w:p w:rsidR="00C8724C" w:rsidRDefault="00C8724C" w:rsidP="004D771D">
      <w:pPr>
        <w:ind w:firstLine="709"/>
        <w:jc w:val="both"/>
      </w:pPr>
    </w:p>
    <w:p w:rsidR="001870E5" w:rsidRDefault="001870E5" w:rsidP="004D771D">
      <w:pPr>
        <w:ind w:firstLine="709"/>
        <w:jc w:val="both"/>
      </w:pPr>
      <w:r>
        <w:t>E assim como o corpo, a maneira como o corpo está apresentado, ou seja, a maneira como você se veste. É sempre aconselhável quando for participar da liturgia da palavra como ministros leitores e salmistas, ir de calças compridas. É bonito ver como os ministros extraordinários da comunhão vão vestidos sobriamente; por que não imitá-los nesse aspecto.</w:t>
      </w:r>
    </w:p>
    <w:p w:rsidR="001870E5" w:rsidRDefault="001870E5" w:rsidP="004D771D">
      <w:pPr>
        <w:ind w:firstLine="709"/>
        <w:jc w:val="both"/>
      </w:pPr>
    </w:p>
    <w:p w:rsidR="001870E5" w:rsidRDefault="001870E5" w:rsidP="004D771D">
      <w:pPr>
        <w:ind w:firstLine="709"/>
        <w:jc w:val="both"/>
      </w:pPr>
      <w:r>
        <w:t xml:space="preserve">Não exagerar também na maquiagem e no uso de acessórios (joias e </w:t>
      </w:r>
      <w:proofErr w:type="spellStart"/>
      <w:r>
        <w:t>bijouterias</w:t>
      </w:r>
      <w:proofErr w:type="spellEnd"/>
      <w:r>
        <w:t>)</w:t>
      </w:r>
    </w:p>
    <w:p w:rsidR="00E671F0" w:rsidRDefault="00E671F0" w:rsidP="004D771D">
      <w:pPr>
        <w:ind w:firstLine="709"/>
        <w:jc w:val="both"/>
      </w:pPr>
    </w:p>
    <w:p w:rsidR="00E671F0" w:rsidRDefault="00E671F0" w:rsidP="00E671F0">
      <w:pPr>
        <w:ind w:firstLine="709"/>
        <w:jc w:val="both"/>
      </w:pPr>
      <w:r>
        <w:t xml:space="preserve">No momento da sua participação dirija-se digna e serenamente ao </w:t>
      </w:r>
      <w:proofErr w:type="spellStart"/>
      <w:r>
        <w:t>ambão</w:t>
      </w:r>
      <w:proofErr w:type="spellEnd"/>
      <w:r>
        <w:t xml:space="preserve">. Para uma boa </w:t>
      </w:r>
      <w:proofErr w:type="gramStart"/>
      <w:r>
        <w:t>performance</w:t>
      </w:r>
      <w:proofErr w:type="gramEnd"/>
      <w:r>
        <w:t xml:space="preserve"> é recomendável:</w:t>
      </w:r>
    </w:p>
    <w:p w:rsidR="00E671F0" w:rsidRDefault="00E671F0" w:rsidP="00E671F0">
      <w:pPr>
        <w:pStyle w:val="PargrafodaLista"/>
        <w:numPr>
          <w:ilvl w:val="0"/>
          <w:numId w:val="16"/>
        </w:numPr>
        <w:jc w:val="both"/>
      </w:pPr>
      <w:r>
        <w:t xml:space="preserve">Manter </w:t>
      </w:r>
      <w:proofErr w:type="gramStart"/>
      <w:r>
        <w:t>uma certa</w:t>
      </w:r>
      <w:proofErr w:type="gramEnd"/>
      <w:r>
        <w:t xml:space="preserve"> distância do </w:t>
      </w:r>
      <w:proofErr w:type="spellStart"/>
      <w:r>
        <w:t>lecionário</w:t>
      </w:r>
      <w:proofErr w:type="spellEnd"/>
      <w:r>
        <w:t>, para que, ao lê-lo, você não fique com o pescoço muito curvado;</w:t>
      </w:r>
    </w:p>
    <w:p w:rsidR="00E671F0" w:rsidRDefault="00E671F0" w:rsidP="00E671F0">
      <w:pPr>
        <w:pStyle w:val="PargrafodaLista"/>
        <w:numPr>
          <w:ilvl w:val="0"/>
          <w:numId w:val="16"/>
        </w:numPr>
        <w:jc w:val="both"/>
      </w:pPr>
      <w:r>
        <w:t>Segure com uma mão o microfone e com a outra vá guiando a leitura com o dedo; assim é possível que você lance olhares para a assembleia enquanto lê.</w:t>
      </w:r>
    </w:p>
    <w:p w:rsidR="00E671F0" w:rsidRDefault="00E671F0" w:rsidP="00E671F0">
      <w:pPr>
        <w:pStyle w:val="PargrafodaLista"/>
        <w:numPr>
          <w:ilvl w:val="0"/>
          <w:numId w:val="16"/>
        </w:numPr>
        <w:jc w:val="both"/>
      </w:pPr>
      <w:r>
        <w:t>Caso o microfone esteja colocado num pedestal, não o segure, deixe esta mão pendente ao longo do corpo. Apenas ajuste a altura antes de começar a ler.</w:t>
      </w:r>
    </w:p>
    <w:p w:rsidR="00B85472" w:rsidRDefault="00B85472" w:rsidP="00E671F0">
      <w:pPr>
        <w:pStyle w:val="PargrafodaLista"/>
        <w:numPr>
          <w:ilvl w:val="0"/>
          <w:numId w:val="16"/>
        </w:numPr>
        <w:jc w:val="both"/>
      </w:pPr>
      <w:r>
        <w:lastRenderedPageBreak/>
        <w:t xml:space="preserve">Antes de iniciar a proclamação, lance um olhar para a </w:t>
      </w:r>
      <w:r w:rsidR="00CC0F84">
        <w:t>assembleia. Reúna o povo com o seu olhar, estabeleça um contato, sempre em silêncio, deixando que seu rosto exprima os sentimentos de Jesus.</w:t>
      </w:r>
    </w:p>
    <w:p w:rsidR="00E671F0" w:rsidRDefault="00E671F0" w:rsidP="00E671F0">
      <w:pPr>
        <w:pStyle w:val="PargrafodaLista"/>
        <w:numPr>
          <w:ilvl w:val="0"/>
          <w:numId w:val="16"/>
        </w:numPr>
        <w:jc w:val="both"/>
      </w:pPr>
      <w:r>
        <w:t>Faça uma breve pausa entre o anúncio da leitura e a leitura, e no final, antes da conclusão.</w:t>
      </w:r>
    </w:p>
    <w:p w:rsidR="00CC0F84" w:rsidRDefault="00CC0F84" w:rsidP="006641E5">
      <w:pPr>
        <w:pStyle w:val="PargrafodaLista"/>
        <w:numPr>
          <w:ilvl w:val="0"/>
          <w:numId w:val="16"/>
        </w:numPr>
        <w:tabs>
          <w:tab w:val="left" w:pos="7938"/>
        </w:tabs>
        <w:jc w:val="both"/>
      </w:pPr>
      <w:r>
        <w:t xml:space="preserve">Só deixe o </w:t>
      </w:r>
      <w:proofErr w:type="spellStart"/>
      <w:r>
        <w:t>ambão</w:t>
      </w:r>
      <w:proofErr w:type="spellEnd"/>
      <w:r>
        <w:t xml:space="preserve"> depois </w:t>
      </w:r>
      <w:r w:rsidR="006641E5">
        <w:t xml:space="preserve">que a assembleia der a resposta. Da mesma forma, ao final do salmo, o salmista só deixe o </w:t>
      </w:r>
      <w:proofErr w:type="spellStart"/>
      <w:r w:rsidR="006641E5">
        <w:t>ambão</w:t>
      </w:r>
      <w:proofErr w:type="spellEnd"/>
      <w:r w:rsidR="006641E5">
        <w:t xml:space="preserve"> depois que a assembleia concluir a resposta.</w:t>
      </w:r>
    </w:p>
    <w:p w:rsidR="00E671F0" w:rsidRDefault="00E671F0" w:rsidP="00E671F0">
      <w:pPr>
        <w:pStyle w:val="PargrafodaLista"/>
        <w:numPr>
          <w:ilvl w:val="0"/>
          <w:numId w:val="16"/>
        </w:numPr>
        <w:jc w:val="both"/>
      </w:pPr>
      <w:r>
        <w:t>Utilize a expressão facial que mais se adéqua à mensagem que o texto quer passar;</w:t>
      </w:r>
    </w:p>
    <w:p w:rsidR="00E671F0" w:rsidRDefault="00E671F0" w:rsidP="00E671F0">
      <w:pPr>
        <w:pStyle w:val="PargrafodaLista"/>
        <w:numPr>
          <w:ilvl w:val="0"/>
          <w:numId w:val="16"/>
        </w:numPr>
        <w:jc w:val="both"/>
      </w:pPr>
      <w:r>
        <w:t>Respeite a distância necessária entre sua boca e o microfone (ela é diferente para cada pessoa), e também depende do tipo de microfone.</w:t>
      </w:r>
    </w:p>
    <w:p w:rsidR="00E671F0" w:rsidRPr="001870E5" w:rsidRDefault="00E671F0" w:rsidP="00E671F0">
      <w:pPr>
        <w:pStyle w:val="PargrafodaLista"/>
        <w:numPr>
          <w:ilvl w:val="0"/>
          <w:numId w:val="16"/>
        </w:numPr>
        <w:jc w:val="both"/>
      </w:pPr>
      <w:r>
        <w:t xml:space="preserve">Não segure o microfone como um </w:t>
      </w:r>
      <w:proofErr w:type="spellStart"/>
      <w:r>
        <w:t>happer</w:t>
      </w:r>
      <w:proofErr w:type="spellEnd"/>
      <w:r>
        <w:t xml:space="preserve"> nem de lado, como alguns cantores. Lembre-se de que ele não pode esconder seu rosto durante a proclamação.</w:t>
      </w:r>
    </w:p>
    <w:p w:rsidR="00E671F0" w:rsidRDefault="00E671F0" w:rsidP="004D771D">
      <w:pPr>
        <w:ind w:firstLine="709"/>
        <w:jc w:val="both"/>
      </w:pPr>
    </w:p>
    <w:p w:rsidR="00E671F0" w:rsidRPr="00E671F0" w:rsidRDefault="00E671F0" w:rsidP="00CC0F84">
      <w:pPr>
        <w:jc w:val="both"/>
        <w:rPr>
          <w:b/>
          <w:i/>
        </w:rPr>
      </w:pPr>
      <w:r>
        <w:rPr>
          <w:b/>
          <w:i/>
        </w:rPr>
        <w:t>Falando em microfone...</w:t>
      </w:r>
    </w:p>
    <w:p w:rsidR="001870E5" w:rsidRDefault="001870E5" w:rsidP="00CC0F84">
      <w:pPr>
        <w:jc w:val="both"/>
      </w:pPr>
    </w:p>
    <w:p w:rsidR="001870E5" w:rsidRDefault="001870E5" w:rsidP="004D771D">
      <w:pPr>
        <w:ind w:firstLine="709"/>
        <w:jc w:val="both"/>
      </w:pPr>
      <w:r>
        <w:t>O microfone será o seu parceiro na hora da proclamação da palavra, portanto vá ter com ele antes do início da missa. Ajuste a altura e peça para o técnico “passar o som” com você. Pronuncie aquelas conhecidas palavras – alô, teste, som – para conferir a equalização e a captação, regulando desde já a distância que deverá manter durante a proclamação.</w:t>
      </w:r>
    </w:p>
    <w:p w:rsidR="001870E5" w:rsidRDefault="001870E5" w:rsidP="004D771D">
      <w:pPr>
        <w:ind w:firstLine="709"/>
        <w:jc w:val="both"/>
      </w:pPr>
    </w:p>
    <w:p w:rsidR="001870E5" w:rsidRDefault="001870E5" w:rsidP="004D771D">
      <w:pPr>
        <w:ind w:firstLine="709"/>
        <w:jc w:val="both"/>
      </w:pPr>
      <w:r>
        <w:t xml:space="preserve">Mas, por favor, nunca, em hipótese alguma, dê </w:t>
      </w:r>
      <w:proofErr w:type="spellStart"/>
      <w:r>
        <w:t>soquinhos</w:t>
      </w:r>
      <w:proofErr w:type="spellEnd"/>
      <w:r>
        <w:t xml:space="preserve"> no microfone para conferir se ele está liga</w:t>
      </w:r>
      <w:r w:rsidR="00061A34">
        <w:t>do</w:t>
      </w:r>
      <w:r>
        <w:t xml:space="preserve"> e funcionando. Isso danifica a cápsula de captação. A maneira certa de fazer isso</w:t>
      </w:r>
      <w:proofErr w:type="gramStart"/>
      <w:r>
        <w:t>, é</w:t>
      </w:r>
      <w:proofErr w:type="gramEnd"/>
      <w:r>
        <w:t xml:space="preserve"> aproximando-o da boca e pronunciando um “</w:t>
      </w:r>
      <w:proofErr w:type="spellStart"/>
      <w:r>
        <w:rPr>
          <w:i/>
        </w:rPr>
        <w:t>tss</w:t>
      </w:r>
      <w:proofErr w:type="spellEnd"/>
      <w:r>
        <w:rPr>
          <w:i/>
        </w:rPr>
        <w:t>”</w:t>
      </w:r>
      <w:r>
        <w:t>.</w:t>
      </w:r>
    </w:p>
    <w:p w:rsidR="001870E5" w:rsidRDefault="001870E5" w:rsidP="004D771D">
      <w:pPr>
        <w:ind w:firstLine="709"/>
        <w:jc w:val="both"/>
      </w:pPr>
    </w:p>
    <w:p w:rsidR="00AD45A1" w:rsidRDefault="00AD45A1" w:rsidP="00E671F0">
      <w:pPr>
        <w:ind w:firstLine="709"/>
        <w:jc w:val="both"/>
      </w:pPr>
      <w:r>
        <w:t xml:space="preserve">Ao concluir a sua proclamação vem </w:t>
      </w:r>
      <w:proofErr w:type="gramStart"/>
      <w:r>
        <w:t>a</w:t>
      </w:r>
      <w:proofErr w:type="gramEnd"/>
      <w:r>
        <w:t xml:space="preserve"> parte mais difícil em relação ao microfone: onde colocá-lo? Parece que não importa onde o coloquemos, ele vai cair.</w:t>
      </w:r>
    </w:p>
    <w:p w:rsidR="00AD45A1" w:rsidRDefault="00AD45A1" w:rsidP="00E671F0">
      <w:pPr>
        <w:ind w:firstLine="709"/>
        <w:jc w:val="both"/>
      </w:pPr>
    </w:p>
    <w:p w:rsidR="00AD45A1" w:rsidRDefault="00AD45A1" w:rsidP="00E671F0">
      <w:pPr>
        <w:ind w:firstLine="709"/>
        <w:jc w:val="both"/>
      </w:pPr>
      <w:r>
        <w:t>Algumas dicas:</w:t>
      </w:r>
    </w:p>
    <w:p w:rsidR="00AD45A1" w:rsidRDefault="00AD45A1" w:rsidP="00AD45A1">
      <w:pPr>
        <w:pStyle w:val="PargrafodaLista"/>
        <w:numPr>
          <w:ilvl w:val="0"/>
          <w:numId w:val="17"/>
        </w:numPr>
        <w:jc w:val="both"/>
      </w:pPr>
      <w:r>
        <w:t xml:space="preserve">Caso ainda não exista, peça para o técnico providenciar uma espuma ou um colchãozinho para ficar próximo ao </w:t>
      </w:r>
      <w:proofErr w:type="spellStart"/>
      <w:r>
        <w:t>lecionário</w:t>
      </w:r>
      <w:proofErr w:type="spellEnd"/>
      <w:r>
        <w:t xml:space="preserve">. </w:t>
      </w:r>
    </w:p>
    <w:p w:rsidR="00AD45A1" w:rsidRDefault="00AD45A1" w:rsidP="00AD45A1">
      <w:pPr>
        <w:pStyle w:val="PargrafodaLista"/>
        <w:numPr>
          <w:ilvl w:val="0"/>
          <w:numId w:val="17"/>
        </w:numPr>
        <w:jc w:val="both"/>
      </w:pPr>
      <w:r>
        <w:t>O microfone nunca deve ser colocado com força sobre uma superfície firme, até porque muitas vezes ele está ligado e o ruído é desconfortável.</w:t>
      </w:r>
    </w:p>
    <w:p w:rsidR="00AD45A1" w:rsidRDefault="00AD45A1" w:rsidP="00AD45A1">
      <w:pPr>
        <w:pStyle w:val="PargrafodaLista"/>
        <w:numPr>
          <w:ilvl w:val="0"/>
          <w:numId w:val="17"/>
        </w:numPr>
        <w:jc w:val="both"/>
      </w:pPr>
      <w:r>
        <w:t xml:space="preserve">Não tendo uma “caminha” para ele, coloque-o gentilmente no lugar que parecer mais seguro, mesmo que seja sobre o </w:t>
      </w:r>
      <w:proofErr w:type="spellStart"/>
      <w:r>
        <w:t>lecionário</w:t>
      </w:r>
      <w:proofErr w:type="spellEnd"/>
      <w:r>
        <w:t>.</w:t>
      </w:r>
    </w:p>
    <w:p w:rsidR="00AD45A1" w:rsidRDefault="00AD45A1" w:rsidP="00AD45A1">
      <w:pPr>
        <w:pStyle w:val="PargrafodaLista"/>
        <w:numPr>
          <w:ilvl w:val="0"/>
          <w:numId w:val="17"/>
        </w:numPr>
        <w:jc w:val="both"/>
      </w:pPr>
      <w:r>
        <w:t>Mas evite perder muito tempo tentando descobrir onde coloca-lo.</w:t>
      </w:r>
    </w:p>
    <w:p w:rsidR="00B15A98" w:rsidRPr="00B15A98" w:rsidRDefault="00B15A98" w:rsidP="00B15A98">
      <w:pPr>
        <w:jc w:val="both"/>
      </w:pPr>
    </w:p>
    <w:p w:rsidR="00B15A98" w:rsidRDefault="00B15A98" w:rsidP="00CC0F84">
      <w:pPr>
        <w:jc w:val="both"/>
        <w:rPr>
          <w:b/>
          <w:i/>
        </w:rPr>
      </w:pPr>
      <w:r>
        <w:rPr>
          <w:b/>
          <w:i/>
        </w:rPr>
        <w:t>O local da proclamação</w:t>
      </w:r>
    </w:p>
    <w:p w:rsidR="00B15A98" w:rsidRDefault="00B15A98" w:rsidP="00B15A98">
      <w:pPr>
        <w:ind w:left="708"/>
        <w:jc w:val="both"/>
        <w:rPr>
          <w:b/>
          <w:i/>
        </w:rPr>
      </w:pPr>
    </w:p>
    <w:p w:rsidR="00B15A98" w:rsidRDefault="00B15A98" w:rsidP="00B15A98">
      <w:pPr>
        <w:ind w:left="708"/>
        <w:jc w:val="both"/>
      </w:pPr>
      <w:r>
        <w:tab/>
        <w:t>A proclamação da Palavra é feita de um local específico, próprio para tal fim. Chama-se “Mesa da Palavra” ou “</w:t>
      </w:r>
      <w:proofErr w:type="spellStart"/>
      <w:r>
        <w:t>Ambão</w:t>
      </w:r>
      <w:proofErr w:type="spellEnd"/>
      <w:r>
        <w:t xml:space="preserve">”. Cada paróquia tem as suas próprias orientações com relação à maneira e ao momento em que os leitores devem se aproximar do </w:t>
      </w:r>
      <w:proofErr w:type="spellStart"/>
      <w:r>
        <w:t>ambão</w:t>
      </w:r>
      <w:proofErr w:type="spellEnd"/>
      <w:r>
        <w:t xml:space="preserve">. Isso deve ser respeitado e realizado com o maior esmero e serenidade possível. </w:t>
      </w:r>
    </w:p>
    <w:p w:rsidR="00CC0F84" w:rsidRDefault="00CC0F84" w:rsidP="00B15A98">
      <w:pPr>
        <w:ind w:left="708"/>
        <w:jc w:val="both"/>
      </w:pPr>
    </w:p>
    <w:p w:rsidR="00CC0F84" w:rsidRDefault="00CC0F84" w:rsidP="00CC0F84">
      <w:pPr>
        <w:jc w:val="both"/>
        <w:rPr>
          <w:b/>
          <w:i/>
        </w:rPr>
      </w:pPr>
      <w:r>
        <w:rPr>
          <w:b/>
          <w:i/>
        </w:rPr>
        <w:t xml:space="preserve">O </w:t>
      </w:r>
      <w:proofErr w:type="spellStart"/>
      <w:r>
        <w:rPr>
          <w:b/>
          <w:i/>
        </w:rPr>
        <w:t>Lecionário</w:t>
      </w:r>
      <w:proofErr w:type="spellEnd"/>
    </w:p>
    <w:p w:rsidR="00CC0F84" w:rsidRDefault="00CC0F84" w:rsidP="00CC0F84">
      <w:pPr>
        <w:jc w:val="both"/>
        <w:rPr>
          <w:b/>
          <w:i/>
        </w:rPr>
      </w:pPr>
    </w:p>
    <w:p w:rsidR="00CC0F84" w:rsidRDefault="00CC0F84" w:rsidP="00CC0F84">
      <w:pPr>
        <w:jc w:val="both"/>
      </w:pPr>
      <w:r>
        <w:rPr>
          <w:b/>
          <w:i/>
        </w:rPr>
        <w:tab/>
      </w:r>
      <w:r>
        <w:t xml:space="preserve">Padre Antonio Francisco </w:t>
      </w:r>
      <w:proofErr w:type="spellStart"/>
      <w:r>
        <w:t>Bohn</w:t>
      </w:r>
      <w:proofErr w:type="spellEnd"/>
      <w:r>
        <w:t xml:space="preserve"> ensina que é desrespeitoso fazer a leitura de qualquer papel. Cada leitor lendo em um papel diferente passa a impressão de que cada qual lê do papel o que lhe interessa. A Bíblia, o </w:t>
      </w:r>
      <w:proofErr w:type="spellStart"/>
      <w:r>
        <w:t>Lecionário</w:t>
      </w:r>
      <w:proofErr w:type="spellEnd"/>
      <w:r>
        <w:t xml:space="preserve">, </w:t>
      </w:r>
      <w:proofErr w:type="spellStart"/>
      <w:r>
        <w:t>Evangeliário</w:t>
      </w:r>
      <w:proofErr w:type="spellEnd"/>
      <w:r>
        <w:t xml:space="preserve"> tem um simbolismo especial na </w:t>
      </w:r>
      <w:r>
        <w:lastRenderedPageBreak/>
        <w:t>celebração. É um sinal de Deus que fala com o seu povo. Dever-se-ia ter um único livro sagrado, do qual todas as leituras fossem proclamadas. O Livro Sagrado é um sinal de Deus que fala através dos seus ministros.</w:t>
      </w:r>
    </w:p>
    <w:p w:rsidR="00CC0F84" w:rsidRDefault="00CC0F84" w:rsidP="00CC0F84">
      <w:pPr>
        <w:jc w:val="both"/>
      </w:pPr>
    </w:p>
    <w:p w:rsidR="00CC0F84" w:rsidRPr="00CC0F84" w:rsidRDefault="00CC0F84" w:rsidP="00CC0F84">
      <w:pPr>
        <w:jc w:val="both"/>
      </w:pPr>
      <w:r>
        <w:tab/>
        <w:t xml:space="preserve">O gesto de abrir o </w:t>
      </w:r>
      <w:proofErr w:type="spellStart"/>
      <w:r>
        <w:t>lecionário</w:t>
      </w:r>
      <w:proofErr w:type="spellEnd"/>
      <w:r>
        <w:t xml:space="preserve"> por si só já simboliza que chegou o momento de Deus nos falar</w:t>
      </w:r>
      <w:r w:rsidR="0062724A">
        <w:t xml:space="preserve">. E Ele vai falar através do ministro leitor. Portanto é o ministro leitor quem deve abrir o </w:t>
      </w:r>
      <w:proofErr w:type="spellStart"/>
      <w:r w:rsidR="0062724A">
        <w:t>lecionário</w:t>
      </w:r>
      <w:proofErr w:type="spellEnd"/>
      <w:r w:rsidR="0062724A">
        <w:t xml:space="preserve"> antes de proclamar a primeira leitura. E ele faz isso com toda a sobriedade e serenidade. O </w:t>
      </w:r>
      <w:proofErr w:type="spellStart"/>
      <w:r w:rsidR="0062724A">
        <w:t>lecionário</w:t>
      </w:r>
      <w:proofErr w:type="spellEnd"/>
      <w:r w:rsidR="0062724A">
        <w:t xml:space="preserve"> permanece aberto até o final da homilia.</w:t>
      </w:r>
    </w:p>
    <w:p w:rsidR="00B15A98" w:rsidRDefault="00B15A98" w:rsidP="00B15A98">
      <w:pPr>
        <w:ind w:left="708"/>
        <w:jc w:val="both"/>
      </w:pPr>
    </w:p>
    <w:p w:rsidR="00AD45A1" w:rsidRDefault="00AD45A1" w:rsidP="00AD45A1">
      <w:pPr>
        <w:ind w:left="1069"/>
        <w:jc w:val="both"/>
      </w:pPr>
    </w:p>
    <w:p w:rsidR="00E671F0" w:rsidRDefault="00E671F0" w:rsidP="004D771D">
      <w:pPr>
        <w:ind w:firstLine="709"/>
        <w:jc w:val="both"/>
      </w:pPr>
    </w:p>
    <w:p w:rsidR="004D771D" w:rsidRDefault="004D771D" w:rsidP="004D771D">
      <w:pPr>
        <w:ind w:firstLine="709"/>
        <w:jc w:val="both"/>
      </w:pPr>
    </w:p>
    <w:p w:rsidR="00987C51" w:rsidRPr="00987C51" w:rsidRDefault="00987C51" w:rsidP="005C728F">
      <w:pPr>
        <w:jc w:val="both"/>
      </w:pPr>
    </w:p>
    <w:p w:rsidR="005C728F" w:rsidRDefault="005C728F" w:rsidP="005C728F">
      <w:pPr>
        <w:jc w:val="both"/>
      </w:pPr>
    </w:p>
    <w:p w:rsidR="000A2A2B" w:rsidRDefault="000A2A2B">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Default="001A70B1">
      <w:pPr>
        <w:rPr>
          <w:rFonts w:ascii="Calibri" w:hAnsi="Calibri"/>
          <w:color w:val="000000"/>
          <w:sz w:val="12"/>
          <w:szCs w:val="12"/>
          <w:shd w:val="clear" w:color="auto" w:fill="FFFFFF"/>
        </w:rPr>
      </w:pPr>
    </w:p>
    <w:p w:rsidR="001A70B1" w:rsidRPr="001A70B1" w:rsidRDefault="001A70B1">
      <w:pPr>
        <w:rPr>
          <w:rFonts w:ascii="Calibri" w:hAnsi="Calibri"/>
          <w:color w:val="000000"/>
          <w:sz w:val="14"/>
          <w:szCs w:val="12"/>
          <w:shd w:val="clear" w:color="auto" w:fill="FFFFFF"/>
        </w:rPr>
      </w:pPr>
    </w:p>
    <w:sectPr w:rsidR="001A70B1" w:rsidRPr="001A70B1" w:rsidSect="007211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697"/>
    <w:multiLevelType w:val="hybridMultilevel"/>
    <w:tmpl w:val="ACF6D8E0"/>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1">
    <w:nsid w:val="087A4F44"/>
    <w:multiLevelType w:val="hybridMultilevel"/>
    <w:tmpl w:val="573E5738"/>
    <w:lvl w:ilvl="0" w:tplc="8AFC458E">
      <w:start w:val="1"/>
      <w:numFmt w:val="bullet"/>
      <w:lvlText w:val=""/>
      <w:lvlJc w:val="left"/>
      <w:pPr>
        <w:tabs>
          <w:tab w:val="num" w:pos="720"/>
        </w:tabs>
        <w:ind w:left="720" w:hanging="360"/>
      </w:pPr>
      <w:rPr>
        <w:rFonts w:ascii="Wingdings 2" w:hAnsi="Wingdings 2" w:hint="default"/>
      </w:rPr>
    </w:lvl>
    <w:lvl w:ilvl="1" w:tplc="E4CA975E" w:tentative="1">
      <w:start w:val="1"/>
      <w:numFmt w:val="bullet"/>
      <w:lvlText w:val=""/>
      <w:lvlJc w:val="left"/>
      <w:pPr>
        <w:tabs>
          <w:tab w:val="num" w:pos="1440"/>
        </w:tabs>
        <w:ind w:left="1440" w:hanging="360"/>
      </w:pPr>
      <w:rPr>
        <w:rFonts w:ascii="Wingdings 2" w:hAnsi="Wingdings 2" w:hint="default"/>
      </w:rPr>
    </w:lvl>
    <w:lvl w:ilvl="2" w:tplc="6E509326" w:tentative="1">
      <w:start w:val="1"/>
      <w:numFmt w:val="bullet"/>
      <w:lvlText w:val=""/>
      <w:lvlJc w:val="left"/>
      <w:pPr>
        <w:tabs>
          <w:tab w:val="num" w:pos="2160"/>
        </w:tabs>
        <w:ind w:left="2160" w:hanging="360"/>
      </w:pPr>
      <w:rPr>
        <w:rFonts w:ascii="Wingdings 2" w:hAnsi="Wingdings 2" w:hint="default"/>
      </w:rPr>
    </w:lvl>
    <w:lvl w:ilvl="3" w:tplc="B492BC38" w:tentative="1">
      <w:start w:val="1"/>
      <w:numFmt w:val="bullet"/>
      <w:lvlText w:val=""/>
      <w:lvlJc w:val="left"/>
      <w:pPr>
        <w:tabs>
          <w:tab w:val="num" w:pos="2880"/>
        </w:tabs>
        <w:ind w:left="2880" w:hanging="360"/>
      </w:pPr>
      <w:rPr>
        <w:rFonts w:ascii="Wingdings 2" w:hAnsi="Wingdings 2" w:hint="default"/>
      </w:rPr>
    </w:lvl>
    <w:lvl w:ilvl="4" w:tplc="4802F7B2" w:tentative="1">
      <w:start w:val="1"/>
      <w:numFmt w:val="bullet"/>
      <w:lvlText w:val=""/>
      <w:lvlJc w:val="left"/>
      <w:pPr>
        <w:tabs>
          <w:tab w:val="num" w:pos="3600"/>
        </w:tabs>
        <w:ind w:left="3600" w:hanging="360"/>
      </w:pPr>
      <w:rPr>
        <w:rFonts w:ascii="Wingdings 2" w:hAnsi="Wingdings 2" w:hint="default"/>
      </w:rPr>
    </w:lvl>
    <w:lvl w:ilvl="5" w:tplc="2FD6B1D6" w:tentative="1">
      <w:start w:val="1"/>
      <w:numFmt w:val="bullet"/>
      <w:lvlText w:val=""/>
      <w:lvlJc w:val="left"/>
      <w:pPr>
        <w:tabs>
          <w:tab w:val="num" w:pos="4320"/>
        </w:tabs>
        <w:ind w:left="4320" w:hanging="360"/>
      </w:pPr>
      <w:rPr>
        <w:rFonts w:ascii="Wingdings 2" w:hAnsi="Wingdings 2" w:hint="default"/>
      </w:rPr>
    </w:lvl>
    <w:lvl w:ilvl="6" w:tplc="CC36AF7C" w:tentative="1">
      <w:start w:val="1"/>
      <w:numFmt w:val="bullet"/>
      <w:lvlText w:val=""/>
      <w:lvlJc w:val="left"/>
      <w:pPr>
        <w:tabs>
          <w:tab w:val="num" w:pos="5040"/>
        </w:tabs>
        <w:ind w:left="5040" w:hanging="360"/>
      </w:pPr>
      <w:rPr>
        <w:rFonts w:ascii="Wingdings 2" w:hAnsi="Wingdings 2" w:hint="default"/>
      </w:rPr>
    </w:lvl>
    <w:lvl w:ilvl="7" w:tplc="ADE6CE0C" w:tentative="1">
      <w:start w:val="1"/>
      <w:numFmt w:val="bullet"/>
      <w:lvlText w:val=""/>
      <w:lvlJc w:val="left"/>
      <w:pPr>
        <w:tabs>
          <w:tab w:val="num" w:pos="5760"/>
        </w:tabs>
        <w:ind w:left="5760" w:hanging="360"/>
      </w:pPr>
      <w:rPr>
        <w:rFonts w:ascii="Wingdings 2" w:hAnsi="Wingdings 2" w:hint="default"/>
      </w:rPr>
    </w:lvl>
    <w:lvl w:ilvl="8" w:tplc="1F2A07A6" w:tentative="1">
      <w:start w:val="1"/>
      <w:numFmt w:val="bullet"/>
      <w:lvlText w:val=""/>
      <w:lvlJc w:val="left"/>
      <w:pPr>
        <w:tabs>
          <w:tab w:val="num" w:pos="6480"/>
        </w:tabs>
        <w:ind w:left="6480" w:hanging="360"/>
      </w:pPr>
      <w:rPr>
        <w:rFonts w:ascii="Wingdings 2" w:hAnsi="Wingdings 2" w:hint="default"/>
      </w:rPr>
    </w:lvl>
  </w:abstractNum>
  <w:abstractNum w:abstractNumId="2">
    <w:nsid w:val="0BA16413"/>
    <w:multiLevelType w:val="hybridMultilevel"/>
    <w:tmpl w:val="F30CC32E"/>
    <w:lvl w:ilvl="0" w:tplc="04160001">
      <w:start w:val="1"/>
      <w:numFmt w:val="bullet"/>
      <w:lvlText w:val=""/>
      <w:lvlJc w:val="left"/>
      <w:pPr>
        <w:ind w:left="1428" w:hanging="360"/>
      </w:pPr>
      <w:rPr>
        <w:rFonts w:ascii="Symbol" w:hAnsi="Symbol" w:hint="default"/>
      </w:rPr>
    </w:lvl>
    <w:lvl w:ilvl="1" w:tplc="0416000F">
      <w:start w:val="1"/>
      <w:numFmt w:val="decimal"/>
      <w:lvlText w:val="%2."/>
      <w:lvlJc w:val="left"/>
      <w:pPr>
        <w:ind w:left="2148" w:hanging="360"/>
      </w:pPr>
      <w:rPr>
        <w:rFonts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C48667E"/>
    <w:multiLevelType w:val="hybridMultilevel"/>
    <w:tmpl w:val="5F2CA436"/>
    <w:lvl w:ilvl="0" w:tplc="1D40646C">
      <w:start w:val="1"/>
      <w:numFmt w:val="bullet"/>
      <w:lvlText w:val=""/>
      <w:lvlJc w:val="left"/>
      <w:pPr>
        <w:tabs>
          <w:tab w:val="num" w:pos="720"/>
        </w:tabs>
        <w:ind w:left="720" w:hanging="360"/>
      </w:pPr>
      <w:rPr>
        <w:rFonts w:ascii="Wingdings 2" w:hAnsi="Wingdings 2" w:hint="default"/>
      </w:rPr>
    </w:lvl>
    <w:lvl w:ilvl="1" w:tplc="1FE6404A" w:tentative="1">
      <w:start w:val="1"/>
      <w:numFmt w:val="bullet"/>
      <w:lvlText w:val=""/>
      <w:lvlJc w:val="left"/>
      <w:pPr>
        <w:tabs>
          <w:tab w:val="num" w:pos="1440"/>
        </w:tabs>
        <w:ind w:left="1440" w:hanging="360"/>
      </w:pPr>
      <w:rPr>
        <w:rFonts w:ascii="Wingdings 2" w:hAnsi="Wingdings 2" w:hint="default"/>
      </w:rPr>
    </w:lvl>
    <w:lvl w:ilvl="2" w:tplc="CCA68796" w:tentative="1">
      <w:start w:val="1"/>
      <w:numFmt w:val="bullet"/>
      <w:lvlText w:val=""/>
      <w:lvlJc w:val="left"/>
      <w:pPr>
        <w:tabs>
          <w:tab w:val="num" w:pos="2160"/>
        </w:tabs>
        <w:ind w:left="2160" w:hanging="360"/>
      </w:pPr>
      <w:rPr>
        <w:rFonts w:ascii="Wingdings 2" w:hAnsi="Wingdings 2" w:hint="default"/>
      </w:rPr>
    </w:lvl>
    <w:lvl w:ilvl="3" w:tplc="169004FC" w:tentative="1">
      <w:start w:val="1"/>
      <w:numFmt w:val="bullet"/>
      <w:lvlText w:val=""/>
      <w:lvlJc w:val="left"/>
      <w:pPr>
        <w:tabs>
          <w:tab w:val="num" w:pos="2880"/>
        </w:tabs>
        <w:ind w:left="2880" w:hanging="360"/>
      </w:pPr>
      <w:rPr>
        <w:rFonts w:ascii="Wingdings 2" w:hAnsi="Wingdings 2" w:hint="default"/>
      </w:rPr>
    </w:lvl>
    <w:lvl w:ilvl="4" w:tplc="781092CC" w:tentative="1">
      <w:start w:val="1"/>
      <w:numFmt w:val="bullet"/>
      <w:lvlText w:val=""/>
      <w:lvlJc w:val="left"/>
      <w:pPr>
        <w:tabs>
          <w:tab w:val="num" w:pos="3600"/>
        </w:tabs>
        <w:ind w:left="3600" w:hanging="360"/>
      </w:pPr>
      <w:rPr>
        <w:rFonts w:ascii="Wingdings 2" w:hAnsi="Wingdings 2" w:hint="default"/>
      </w:rPr>
    </w:lvl>
    <w:lvl w:ilvl="5" w:tplc="138C2CA8" w:tentative="1">
      <w:start w:val="1"/>
      <w:numFmt w:val="bullet"/>
      <w:lvlText w:val=""/>
      <w:lvlJc w:val="left"/>
      <w:pPr>
        <w:tabs>
          <w:tab w:val="num" w:pos="4320"/>
        </w:tabs>
        <w:ind w:left="4320" w:hanging="360"/>
      </w:pPr>
      <w:rPr>
        <w:rFonts w:ascii="Wingdings 2" w:hAnsi="Wingdings 2" w:hint="default"/>
      </w:rPr>
    </w:lvl>
    <w:lvl w:ilvl="6" w:tplc="B73ADC7C" w:tentative="1">
      <w:start w:val="1"/>
      <w:numFmt w:val="bullet"/>
      <w:lvlText w:val=""/>
      <w:lvlJc w:val="left"/>
      <w:pPr>
        <w:tabs>
          <w:tab w:val="num" w:pos="5040"/>
        </w:tabs>
        <w:ind w:left="5040" w:hanging="360"/>
      </w:pPr>
      <w:rPr>
        <w:rFonts w:ascii="Wingdings 2" w:hAnsi="Wingdings 2" w:hint="default"/>
      </w:rPr>
    </w:lvl>
    <w:lvl w:ilvl="7" w:tplc="40521D70" w:tentative="1">
      <w:start w:val="1"/>
      <w:numFmt w:val="bullet"/>
      <w:lvlText w:val=""/>
      <w:lvlJc w:val="left"/>
      <w:pPr>
        <w:tabs>
          <w:tab w:val="num" w:pos="5760"/>
        </w:tabs>
        <w:ind w:left="5760" w:hanging="360"/>
      </w:pPr>
      <w:rPr>
        <w:rFonts w:ascii="Wingdings 2" w:hAnsi="Wingdings 2" w:hint="default"/>
      </w:rPr>
    </w:lvl>
    <w:lvl w:ilvl="8" w:tplc="ACD620C8" w:tentative="1">
      <w:start w:val="1"/>
      <w:numFmt w:val="bullet"/>
      <w:lvlText w:val=""/>
      <w:lvlJc w:val="left"/>
      <w:pPr>
        <w:tabs>
          <w:tab w:val="num" w:pos="6480"/>
        </w:tabs>
        <w:ind w:left="6480" w:hanging="360"/>
      </w:pPr>
      <w:rPr>
        <w:rFonts w:ascii="Wingdings 2" w:hAnsi="Wingdings 2" w:hint="default"/>
      </w:rPr>
    </w:lvl>
  </w:abstractNum>
  <w:abstractNum w:abstractNumId="4">
    <w:nsid w:val="1F8605C1"/>
    <w:multiLevelType w:val="hybridMultilevel"/>
    <w:tmpl w:val="DE7822B2"/>
    <w:lvl w:ilvl="0" w:tplc="0416000F">
      <w:start w:val="1"/>
      <w:numFmt w:val="decimal"/>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5">
    <w:nsid w:val="3E16148B"/>
    <w:multiLevelType w:val="hybridMultilevel"/>
    <w:tmpl w:val="757A6ACA"/>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nsid w:val="422D6B0F"/>
    <w:multiLevelType w:val="hybridMultilevel"/>
    <w:tmpl w:val="CCDA3F7E"/>
    <w:lvl w:ilvl="0" w:tplc="5714F160">
      <w:start w:val="1"/>
      <w:numFmt w:val="bullet"/>
      <w:lvlText w:val=""/>
      <w:lvlJc w:val="left"/>
      <w:pPr>
        <w:tabs>
          <w:tab w:val="num" w:pos="720"/>
        </w:tabs>
        <w:ind w:left="720" w:hanging="360"/>
      </w:pPr>
      <w:rPr>
        <w:rFonts w:ascii="Wingdings 2" w:hAnsi="Wingdings 2" w:hint="default"/>
      </w:rPr>
    </w:lvl>
    <w:lvl w:ilvl="1" w:tplc="9CC4BCD6" w:tentative="1">
      <w:start w:val="1"/>
      <w:numFmt w:val="bullet"/>
      <w:lvlText w:val=""/>
      <w:lvlJc w:val="left"/>
      <w:pPr>
        <w:tabs>
          <w:tab w:val="num" w:pos="1440"/>
        </w:tabs>
        <w:ind w:left="1440" w:hanging="360"/>
      </w:pPr>
      <w:rPr>
        <w:rFonts w:ascii="Wingdings 2" w:hAnsi="Wingdings 2" w:hint="default"/>
      </w:rPr>
    </w:lvl>
    <w:lvl w:ilvl="2" w:tplc="165069EC" w:tentative="1">
      <w:start w:val="1"/>
      <w:numFmt w:val="bullet"/>
      <w:lvlText w:val=""/>
      <w:lvlJc w:val="left"/>
      <w:pPr>
        <w:tabs>
          <w:tab w:val="num" w:pos="2160"/>
        </w:tabs>
        <w:ind w:left="2160" w:hanging="360"/>
      </w:pPr>
      <w:rPr>
        <w:rFonts w:ascii="Wingdings 2" w:hAnsi="Wingdings 2" w:hint="default"/>
      </w:rPr>
    </w:lvl>
    <w:lvl w:ilvl="3" w:tplc="1F94B5DE" w:tentative="1">
      <w:start w:val="1"/>
      <w:numFmt w:val="bullet"/>
      <w:lvlText w:val=""/>
      <w:lvlJc w:val="left"/>
      <w:pPr>
        <w:tabs>
          <w:tab w:val="num" w:pos="2880"/>
        </w:tabs>
        <w:ind w:left="2880" w:hanging="360"/>
      </w:pPr>
      <w:rPr>
        <w:rFonts w:ascii="Wingdings 2" w:hAnsi="Wingdings 2" w:hint="default"/>
      </w:rPr>
    </w:lvl>
    <w:lvl w:ilvl="4" w:tplc="B56A23A2" w:tentative="1">
      <w:start w:val="1"/>
      <w:numFmt w:val="bullet"/>
      <w:lvlText w:val=""/>
      <w:lvlJc w:val="left"/>
      <w:pPr>
        <w:tabs>
          <w:tab w:val="num" w:pos="3600"/>
        </w:tabs>
        <w:ind w:left="3600" w:hanging="360"/>
      </w:pPr>
      <w:rPr>
        <w:rFonts w:ascii="Wingdings 2" w:hAnsi="Wingdings 2" w:hint="default"/>
      </w:rPr>
    </w:lvl>
    <w:lvl w:ilvl="5" w:tplc="65A24FAE" w:tentative="1">
      <w:start w:val="1"/>
      <w:numFmt w:val="bullet"/>
      <w:lvlText w:val=""/>
      <w:lvlJc w:val="left"/>
      <w:pPr>
        <w:tabs>
          <w:tab w:val="num" w:pos="4320"/>
        </w:tabs>
        <w:ind w:left="4320" w:hanging="360"/>
      </w:pPr>
      <w:rPr>
        <w:rFonts w:ascii="Wingdings 2" w:hAnsi="Wingdings 2" w:hint="default"/>
      </w:rPr>
    </w:lvl>
    <w:lvl w:ilvl="6" w:tplc="2C400F5E" w:tentative="1">
      <w:start w:val="1"/>
      <w:numFmt w:val="bullet"/>
      <w:lvlText w:val=""/>
      <w:lvlJc w:val="left"/>
      <w:pPr>
        <w:tabs>
          <w:tab w:val="num" w:pos="5040"/>
        </w:tabs>
        <w:ind w:left="5040" w:hanging="360"/>
      </w:pPr>
      <w:rPr>
        <w:rFonts w:ascii="Wingdings 2" w:hAnsi="Wingdings 2" w:hint="default"/>
      </w:rPr>
    </w:lvl>
    <w:lvl w:ilvl="7" w:tplc="E230047A" w:tentative="1">
      <w:start w:val="1"/>
      <w:numFmt w:val="bullet"/>
      <w:lvlText w:val=""/>
      <w:lvlJc w:val="left"/>
      <w:pPr>
        <w:tabs>
          <w:tab w:val="num" w:pos="5760"/>
        </w:tabs>
        <w:ind w:left="5760" w:hanging="360"/>
      </w:pPr>
      <w:rPr>
        <w:rFonts w:ascii="Wingdings 2" w:hAnsi="Wingdings 2" w:hint="default"/>
      </w:rPr>
    </w:lvl>
    <w:lvl w:ilvl="8" w:tplc="36CC8466" w:tentative="1">
      <w:start w:val="1"/>
      <w:numFmt w:val="bullet"/>
      <w:lvlText w:val=""/>
      <w:lvlJc w:val="left"/>
      <w:pPr>
        <w:tabs>
          <w:tab w:val="num" w:pos="6480"/>
        </w:tabs>
        <w:ind w:left="6480" w:hanging="360"/>
      </w:pPr>
      <w:rPr>
        <w:rFonts w:ascii="Wingdings 2" w:hAnsi="Wingdings 2" w:hint="default"/>
      </w:rPr>
    </w:lvl>
  </w:abstractNum>
  <w:abstractNum w:abstractNumId="7">
    <w:nsid w:val="42975CE6"/>
    <w:multiLevelType w:val="hybridMultilevel"/>
    <w:tmpl w:val="5E16D2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4C9D669D"/>
    <w:multiLevelType w:val="hybridMultilevel"/>
    <w:tmpl w:val="A19A357A"/>
    <w:lvl w:ilvl="0" w:tplc="0F6E2E36">
      <w:start w:val="1"/>
      <w:numFmt w:val="bullet"/>
      <w:lvlText w:val=""/>
      <w:lvlJc w:val="left"/>
      <w:pPr>
        <w:tabs>
          <w:tab w:val="num" w:pos="720"/>
        </w:tabs>
        <w:ind w:left="720" w:hanging="360"/>
      </w:pPr>
      <w:rPr>
        <w:rFonts w:ascii="Wingdings 2" w:hAnsi="Wingdings 2" w:hint="default"/>
      </w:rPr>
    </w:lvl>
    <w:lvl w:ilvl="1" w:tplc="1FA44D70" w:tentative="1">
      <w:start w:val="1"/>
      <w:numFmt w:val="bullet"/>
      <w:lvlText w:val=""/>
      <w:lvlJc w:val="left"/>
      <w:pPr>
        <w:tabs>
          <w:tab w:val="num" w:pos="1440"/>
        </w:tabs>
        <w:ind w:left="1440" w:hanging="360"/>
      </w:pPr>
      <w:rPr>
        <w:rFonts w:ascii="Wingdings 2" w:hAnsi="Wingdings 2" w:hint="default"/>
      </w:rPr>
    </w:lvl>
    <w:lvl w:ilvl="2" w:tplc="4A2A9BB6" w:tentative="1">
      <w:start w:val="1"/>
      <w:numFmt w:val="bullet"/>
      <w:lvlText w:val=""/>
      <w:lvlJc w:val="left"/>
      <w:pPr>
        <w:tabs>
          <w:tab w:val="num" w:pos="2160"/>
        </w:tabs>
        <w:ind w:left="2160" w:hanging="360"/>
      </w:pPr>
      <w:rPr>
        <w:rFonts w:ascii="Wingdings 2" w:hAnsi="Wingdings 2" w:hint="default"/>
      </w:rPr>
    </w:lvl>
    <w:lvl w:ilvl="3" w:tplc="0A8E261E" w:tentative="1">
      <w:start w:val="1"/>
      <w:numFmt w:val="bullet"/>
      <w:lvlText w:val=""/>
      <w:lvlJc w:val="left"/>
      <w:pPr>
        <w:tabs>
          <w:tab w:val="num" w:pos="2880"/>
        </w:tabs>
        <w:ind w:left="2880" w:hanging="360"/>
      </w:pPr>
      <w:rPr>
        <w:rFonts w:ascii="Wingdings 2" w:hAnsi="Wingdings 2" w:hint="default"/>
      </w:rPr>
    </w:lvl>
    <w:lvl w:ilvl="4" w:tplc="CBCE58B8" w:tentative="1">
      <w:start w:val="1"/>
      <w:numFmt w:val="bullet"/>
      <w:lvlText w:val=""/>
      <w:lvlJc w:val="left"/>
      <w:pPr>
        <w:tabs>
          <w:tab w:val="num" w:pos="3600"/>
        </w:tabs>
        <w:ind w:left="3600" w:hanging="360"/>
      </w:pPr>
      <w:rPr>
        <w:rFonts w:ascii="Wingdings 2" w:hAnsi="Wingdings 2" w:hint="default"/>
      </w:rPr>
    </w:lvl>
    <w:lvl w:ilvl="5" w:tplc="09DCBC60" w:tentative="1">
      <w:start w:val="1"/>
      <w:numFmt w:val="bullet"/>
      <w:lvlText w:val=""/>
      <w:lvlJc w:val="left"/>
      <w:pPr>
        <w:tabs>
          <w:tab w:val="num" w:pos="4320"/>
        </w:tabs>
        <w:ind w:left="4320" w:hanging="360"/>
      </w:pPr>
      <w:rPr>
        <w:rFonts w:ascii="Wingdings 2" w:hAnsi="Wingdings 2" w:hint="default"/>
      </w:rPr>
    </w:lvl>
    <w:lvl w:ilvl="6" w:tplc="27FC49E2" w:tentative="1">
      <w:start w:val="1"/>
      <w:numFmt w:val="bullet"/>
      <w:lvlText w:val=""/>
      <w:lvlJc w:val="left"/>
      <w:pPr>
        <w:tabs>
          <w:tab w:val="num" w:pos="5040"/>
        </w:tabs>
        <w:ind w:left="5040" w:hanging="360"/>
      </w:pPr>
      <w:rPr>
        <w:rFonts w:ascii="Wingdings 2" w:hAnsi="Wingdings 2" w:hint="default"/>
      </w:rPr>
    </w:lvl>
    <w:lvl w:ilvl="7" w:tplc="FC087EC8" w:tentative="1">
      <w:start w:val="1"/>
      <w:numFmt w:val="bullet"/>
      <w:lvlText w:val=""/>
      <w:lvlJc w:val="left"/>
      <w:pPr>
        <w:tabs>
          <w:tab w:val="num" w:pos="5760"/>
        </w:tabs>
        <w:ind w:left="5760" w:hanging="360"/>
      </w:pPr>
      <w:rPr>
        <w:rFonts w:ascii="Wingdings 2" w:hAnsi="Wingdings 2" w:hint="default"/>
      </w:rPr>
    </w:lvl>
    <w:lvl w:ilvl="8" w:tplc="31F60B58" w:tentative="1">
      <w:start w:val="1"/>
      <w:numFmt w:val="bullet"/>
      <w:lvlText w:val=""/>
      <w:lvlJc w:val="left"/>
      <w:pPr>
        <w:tabs>
          <w:tab w:val="num" w:pos="6480"/>
        </w:tabs>
        <w:ind w:left="6480" w:hanging="360"/>
      </w:pPr>
      <w:rPr>
        <w:rFonts w:ascii="Wingdings 2" w:hAnsi="Wingdings 2" w:hint="default"/>
      </w:rPr>
    </w:lvl>
  </w:abstractNum>
  <w:abstractNum w:abstractNumId="9">
    <w:nsid w:val="59B95B1A"/>
    <w:multiLevelType w:val="hybridMultilevel"/>
    <w:tmpl w:val="810AC8F6"/>
    <w:lvl w:ilvl="0" w:tplc="43C4458A">
      <w:start w:val="1"/>
      <w:numFmt w:val="bullet"/>
      <w:lvlText w:val=""/>
      <w:lvlJc w:val="left"/>
      <w:pPr>
        <w:tabs>
          <w:tab w:val="num" w:pos="720"/>
        </w:tabs>
        <w:ind w:left="720" w:hanging="360"/>
      </w:pPr>
      <w:rPr>
        <w:rFonts w:ascii="Wingdings 2" w:hAnsi="Wingdings 2" w:hint="default"/>
      </w:rPr>
    </w:lvl>
    <w:lvl w:ilvl="1" w:tplc="565EB8FC" w:tentative="1">
      <w:start w:val="1"/>
      <w:numFmt w:val="bullet"/>
      <w:lvlText w:val=""/>
      <w:lvlJc w:val="left"/>
      <w:pPr>
        <w:tabs>
          <w:tab w:val="num" w:pos="1440"/>
        </w:tabs>
        <w:ind w:left="1440" w:hanging="360"/>
      </w:pPr>
      <w:rPr>
        <w:rFonts w:ascii="Wingdings 2" w:hAnsi="Wingdings 2" w:hint="default"/>
      </w:rPr>
    </w:lvl>
    <w:lvl w:ilvl="2" w:tplc="3C086068" w:tentative="1">
      <w:start w:val="1"/>
      <w:numFmt w:val="bullet"/>
      <w:lvlText w:val=""/>
      <w:lvlJc w:val="left"/>
      <w:pPr>
        <w:tabs>
          <w:tab w:val="num" w:pos="2160"/>
        </w:tabs>
        <w:ind w:left="2160" w:hanging="360"/>
      </w:pPr>
      <w:rPr>
        <w:rFonts w:ascii="Wingdings 2" w:hAnsi="Wingdings 2" w:hint="default"/>
      </w:rPr>
    </w:lvl>
    <w:lvl w:ilvl="3" w:tplc="DC764CF0" w:tentative="1">
      <w:start w:val="1"/>
      <w:numFmt w:val="bullet"/>
      <w:lvlText w:val=""/>
      <w:lvlJc w:val="left"/>
      <w:pPr>
        <w:tabs>
          <w:tab w:val="num" w:pos="2880"/>
        </w:tabs>
        <w:ind w:left="2880" w:hanging="360"/>
      </w:pPr>
      <w:rPr>
        <w:rFonts w:ascii="Wingdings 2" w:hAnsi="Wingdings 2" w:hint="default"/>
      </w:rPr>
    </w:lvl>
    <w:lvl w:ilvl="4" w:tplc="26222A54" w:tentative="1">
      <w:start w:val="1"/>
      <w:numFmt w:val="bullet"/>
      <w:lvlText w:val=""/>
      <w:lvlJc w:val="left"/>
      <w:pPr>
        <w:tabs>
          <w:tab w:val="num" w:pos="3600"/>
        </w:tabs>
        <w:ind w:left="3600" w:hanging="360"/>
      </w:pPr>
      <w:rPr>
        <w:rFonts w:ascii="Wingdings 2" w:hAnsi="Wingdings 2" w:hint="default"/>
      </w:rPr>
    </w:lvl>
    <w:lvl w:ilvl="5" w:tplc="4DB45E44" w:tentative="1">
      <w:start w:val="1"/>
      <w:numFmt w:val="bullet"/>
      <w:lvlText w:val=""/>
      <w:lvlJc w:val="left"/>
      <w:pPr>
        <w:tabs>
          <w:tab w:val="num" w:pos="4320"/>
        </w:tabs>
        <w:ind w:left="4320" w:hanging="360"/>
      </w:pPr>
      <w:rPr>
        <w:rFonts w:ascii="Wingdings 2" w:hAnsi="Wingdings 2" w:hint="default"/>
      </w:rPr>
    </w:lvl>
    <w:lvl w:ilvl="6" w:tplc="D8D2999E" w:tentative="1">
      <w:start w:val="1"/>
      <w:numFmt w:val="bullet"/>
      <w:lvlText w:val=""/>
      <w:lvlJc w:val="left"/>
      <w:pPr>
        <w:tabs>
          <w:tab w:val="num" w:pos="5040"/>
        </w:tabs>
        <w:ind w:left="5040" w:hanging="360"/>
      </w:pPr>
      <w:rPr>
        <w:rFonts w:ascii="Wingdings 2" w:hAnsi="Wingdings 2" w:hint="default"/>
      </w:rPr>
    </w:lvl>
    <w:lvl w:ilvl="7" w:tplc="B8A87B8C" w:tentative="1">
      <w:start w:val="1"/>
      <w:numFmt w:val="bullet"/>
      <w:lvlText w:val=""/>
      <w:lvlJc w:val="left"/>
      <w:pPr>
        <w:tabs>
          <w:tab w:val="num" w:pos="5760"/>
        </w:tabs>
        <w:ind w:left="5760" w:hanging="360"/>
      </w:pPr>
      <w:rPr>
        <w:rFonts w:ascii="Wingdings 2" w:hAnsi="Wingdings 2" w:hint="default"/>
      </w:rPr>
    </w:lvl>
    <w:lvl w:ilvl="8" w:tplc="1C96063A" w:tentative="1">
      <w:start w:val="1"/>
      <w:numFmt w:val="bullet"/>
      <w:lvlText w:val=""/>
      <w:lvlJc w:val="left"/>
      <w:pPr>
        <w:tabs>
          <w:tab w:val="num" w:pos="6480"/>
        </w:tabs>
        <w:ind w:left="6480" w:hanging="360"/>
      </w:pPr>
      <w:rPr>
        <w:rFonts w:ascii="Wingdings 2" w:hAnsi="Wingdings 2" w:hint="default"/>
      </w:rPr>
    </w:lvl>
  </w:abstractNum>
  <w:abstractNum w:abstractNumId="10">
    <w:nsid w:val="65D974ED"/>
    <w:multiLevelType w:val="hybridMultilevel"/>
    <w:tmpl w:val="F96E8808"/>
    <w:lvl w:ilvl="0" w:tplc="22A434C8">
      <w:start w:val="1"/>
      <w:numFmt w:val="bullet"/>
      <w:lvlText w:val=""/>
      <w:lvlJc w:val="left"/>
      <w:pPr>
        <w:tabs>
          <w:tab w:val="num" w:pos="720"/>
        </w:tabs>
        <w:ind w:left="720" w:hanging="360"/>
      </w:pPr>
      <w:rPr>
        <w:rFonts w:ascii="Wingdings 2" w:hAnsi="Wingdings 2" w:hint="default"/>
      </w:rPr>
    </w:lvl>
    <w:lvl w:ilvl="1" w:tplc="2A02EC06" w:tentative="1">
      <w:start w:val="1"/>
      <w:numFmt w:val="bullet"/>
      <w:lvlText w:val=""/>
      <w:lvlJc w:val="left"/>
      <w:pPr>
        <w:tabs>
          <w:tab w:val="num" w:pos="1440"/>
        </w:tabs>
        <w:ind w:left="1440" w:hanging="360"/>
      </w:pPr>
      <w:rPr>
        <w:rFonts w:ascii="Wingdings 2" w:hAnsi="Wingdings 2" w:hint="default"/>
      </w:rPr>
    </w:lvl>
    <w:lvl w:ilvl="2" w:tplc="6B7E5F08" w:tentative="1">
      <w:start w:val="1"/>
      <w:numFmt w:val="bullet"/>
      <w:lvlText w:val=""/>
      <w:lvlJc w:val="left"/>
      <w:pPr>
        <w:tabs>
          <w:tab w:val="num" w:pos="2160"/>
        </w:tabs>
        <w:ind w:left="2160" w:hanging="360"/>
      </w:pPr>
      <w:rPr>
        <w:rFonts w:ascii="Wingdings 2" w:hAnsi="Wingdings 2" w:hint="default"/>
      </w:rPr>
    </w:lvl>
    <w:lvl w:ilvl="3" w:tplc="2C7A893A" w:tentative="1">
      <w:start w:val="1"/>
      <w:numFmt w:val="bullet"/>
      <w:lvlText w:val=""/>
      <w:lvlJc w:val="left"/>
      <w:pPr>
        <w:tabs>
          <w:tab w:val="num" w:pos="2880"/>
        </w:tabs>
        <w:ind w:left="2880" w:hanging="360"/>
      </w:pPr>
      <w:rPr>
        <w:rFonts w:ascii="Wingdings 2" w:hAnsi="Wingdings 2" w:hint="default"/>
      </w:rPr>
    </w:lvl>
    <w:lvl w:ilvl="4" w:tplc="F8384382" w:tentative="1">
      <w:start w:val="1"/>
      <w:numFmt w:val="bullet"/>
      <w:lvlText w:val=""/>
      <w:lvlJc w:val="left"/>
      <w:pPr>
        <w:tabs>
          <w:tab w:val="num" w:pos="3600"/>
        </w:tabs>
        <w:ind w:left="3600" w:hanging="360"/>
      </w:pPr>
      <w:rPr>
        <w:rFonts w:ascii="Wingdings 2" w:hAnsi="Wingdings 2" w:hint="default"/>
      </w:rPr>
    </w:lvl>
    <w:lvl w:ilvl="5" w:tplc="4C50E662" w:tentative="1">
      <w:start w:val="1"/>
      <w:numFmt w:val="bullet"/>
      <w:lvlText w:val=""/>
      <w:lvlJc w:val="left"/>
      <w:pPr>
        <w:tabs>
          <w:tab w:val="num" w:pos="4320"/>
        </w:tabs>
        <w:ind w:left="4320" w:hanging="360"/>
      </w:pPr>
      <w:rPr>
        <w:rFonts w:ascii="Wingdings 2" w:hAnsi="Wingdings 2" w:hint="default"/>
      </w:rPr>
    </w:lvl>
    <w:lvl w:ilvl="6" w:tplc="E52E9A98" w:tentative="1">
      <w:start w:val="1"/>
      <w:numFmt w:val="bullet"/>
      <w:lvlText w:val=""/>
      <w:lvlJc w:val="left"/>
      <w:pPr>
        <w:tabs>
          <w:tab w:val="num" w:pos="5040"/>
        </w:tabs>
        <w:ind w:left="5040" w:hanging="360"/>
      </w:pPr>
      <w:rPr>
        <w:rFonts w:ascii="Wingdings 2" w:hAnsi="Wingdings 2" w:hint="default"/>
      </w:rPr>
    </w:lvl>
    <w:lvl w:ilvl="7" w:tplc="63124518" w:tentative="1">
      <w:start w:val="1"/>
      <w:numFmt w:val="bullet"/>
      <w:lvlText w:val=""/>
      <w:lvlJc w:val="left"/>
      <w:pPr>
        <w:tabs>
          <w:tab w:val="num" w:pos="5760"/>
        </w:tabs>
        <w:ind w:left="5760" w:hanging="360"/>
      </w:pPr>
      <w:rPr>
        <w:rFonts w:ascii="Wingdings 2" w:hAnsi="Wingdings 2" w:hint="default"/>
      </w:rPr>
    </w:lvl>
    <w:lvl w:ilvl="8" w:tplc="1820024E" w:tentative="1">
      <w:start w:val="1"/>
      <w:numFmt w:val="bullet"/>
      <w:lvlText w:val=""/>
      <w:lvlJc w:val="left"/>
      <w:pPr>
        <w:tabs>
          <w:tab w:val="num" w:pos="6480"/>
        </w:tabs>
        <w:ind w:left="6480" w:hanging="360"/>
      </w:pPr>
      <w:rPr>
        <w:rFonts w:ascii="Wingdings 2" w:hAnsi="Wingdings 2" w:hint="default"/>
      </w:rPr>
    </w:lvl>
  </w:abstractNum>
  <w:abstractNum w:abstractNumId="11">
    <w:nsid w:val="70937C78"/>
    <w:multiLevelType w:val="hybridMultilevel"/>
    <w:tmpl w:val="C512B79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70D56AA0"/>
    <w:multiLevelType w:val="hybridMultilevel"/>
    <w:tmpl w:val="96F23BF2"/>
    <w:lvl w:ilvl="0" w:tplc="329E37EA">
      <w:start w:val="1"/>
      <w:numFmt w:val="bullet"/>
      <w:lvlText w:val=""/>
      <w:lvlJc w:val="left"/>
      <w:pPr>
        <w:tabs>
          <w:tab w:val="num" w:pos="720"/>
        </w:tabs>
        <w:ind w:left="720" w:hanging="360"/>
      </w:pPr>
      <w:rPr>
        <w:rFonts w:ascii="Wingdings 2" w:hAnsi="Wingdings 2" w:hint="default"/>
      </w:rPr>
    </w:lvl>
    <w:lvl w:ilvl="1" w:tplc="59A6940A" w:tentative="1">
      <w:start w:val="1"/>
      <w:numFmt w:val="bullet"/>
      <w:lvlText w:val=""/>
      <w:lvlJc w:val="left"/>
      <w:pPr>
        <w:tabs>
          <w:tab w:val="num" w:pos="1440"/>
        </w:tabs>
        <w:ind w:left="1440" w:hanging="360"/>
      </w:pPr>
      <w:rPr>
        <w:rFonts w:ascii="Wingdings 2" w:hAnsi="Wingdings 2" w:hint="default"/>
      </w:rPr>
    </w:lvl>
    <w:lvl w:ilvl="2" w:tplc="DB887DAA" w:tentative="1">
      <w:start w:val="1"/>
      <w:numFmt w:val="bullet"/>
      <w:lvlText w:val=""/>
      <w:lvlJc w:val="left"/>
      <w:pPr>
        <w:tabs>
          <w:tab w:val="num" w:pos="2160"/>
        </w:tabs>
        <w:ind w:left="2160" w:hanging="360"/>
      </w:pPr>
      <w:rPr>
        <w:rFonts w:ascii="Wingdings 2" w:hAnsi="Wingdings 2" w:hint="default"/>
      </w:rPr>
    </w:lvl>
    <w:lvl w:ilvl="3" w:tplc="83B43066" w:tentative="1">
      <w:start w:val="1"/>
      <w:numFmt w:val="bullet"/>
      <w:lvlText w:val=""/>
      <w:lvlJc w:val="left"/>
      <w:pPr>
        <w:tabs>
          <w:tab w:val="num" w:pos="2880"/>
        </w:tabs>
        <w:ind w:left="2880" w:hanging="360"/>
      </w:pPr>
      <w:rPr>
        <w:rFonts w:ascii="Wingdings 2" w:hAnsi="Wingdings 2" w:hint="default"/>
      </w:rPr>
    </w:lvl>
    <w:lvl w:ilvl="4" w:tplc="3D4A93B8" w:tentative="1">
      <w:start w:val="1"/>
      <w:numFmt w:val="bullet"/>
      <w:lvlText w:val=""/>
      <w:lvlJc w:val="left"/>
      <w:pPr>
        <w:tabs>
          <w:tab w:val="num" w:pos="3600"/>
        </w:tabs>
        <w:ind w:left="3600" w:hanging="360"/>
      </w:pPr>
      <w:rPr>
        <w:rFonts w:ascii="Wingdings 2" w:hAnsi="Wingdings 2" w:hint="default"/>
      </w:rPr>
    </w:lvl>
    <w:lvl w:ilvl="5" w:tplc="A426B456" w:tentative="1">
      <w:start w:val="1"/>
      <w:numFmt w:val="bullet"/>
      <w:lvlText w:val=""/>
      <w:lvlJc w:val="left"/>
      <w:pPr>
        <w:tabs>
          <w:tab w:val="num" w:pos="4320"/>
        </w:tabs>
        <w:ind w:left="4320" w:hanging="360"/>
      </w:pPr>
      <w:rPr>
        <w:rFonts w:ascii="Wingdings 2" w:hAnsi="Wingdings 2" w:hint="default"/>
      </w:rPr>
    </w:lvl>
    <w:lvl w:ilvl="6" w:tplc="C18C8E5A" w:tentative="1">
      <w:start w:val="1"/>
      <w:numFmt w:val="bullet"/>
      <w:lvlText w:val=""/>
      <w:lvlJc w:val="left"/>
      <w:pPr>
        <w:tabs>
          <w:tab w:val="num" w:pos="5040"/>
        </w:tabs>
        <w:ind w:left="5040" w:hanging="360"/>
      </w:pPr>
      <w:rPr>
        <w:rFonts w:ascii="Wingdings 2" w:hAnsi="Wingdings 2" w:hint="default"/>
      </w:rPr>
    </w:lvl>
    <w:lvl w:ilvl="7" w:tplc="939C2FC0" w:tentative="1">
      <w:start w:val="1"/>
      <w:numFmt w:val="bullet"/>
      <w:lvlText w:val=""/>
      <w:lvlJc w:val="left"/>
      <w:pPr>
        <w:tabs>
          <w:tab w:val="num" w:pos="5760"/>
        </w:tabs>
        <w:ind w:left="5760" w:hanging="360"/>
      </w:pPr>
      <w:rPr>
        <w:rFonts w:ascii="Wingdings 2" w:hAnsi="Wingdings 2" w:hint="default"/>
      </w:rPr>
    </w:lvl>
    <w:lvl w:ilvl="8" w:tplc="50A09204" w:tentative="1">
      <w:start w:val="1"/>
      <w:numFmt w:val="bullet"/>
      <w:lvlText w:val=""/>
      <w:lvlJc w:val="left"/>
      <w:pPr>
        <w:tabs>
          <w:tab w:val="num" w:pos="6480"/>
        </w:tabs>
        <w:ind w:left="6480" w:hanging="360"/>
      </w:pPr>
      <w:rPr>
        <w:rFonts w:ascii="Wingdings 2" w:hAnsi="Wingdings 2" w:hint="default"/>
      </w:rPr>
    </w:lvl>
  </w:abstractNum>
  <w:abstractNum w:abstractNumId="13">
    <w:nsid w:val="733174F5"/>
    <w:multiLevelType w:val="hybridMultilevel"/>
    <w:tmpl w:val="25FEC8EE"/>
    <w:lvl w:ilvl="0" w:tplc="618E069C">
      <w:start w:val="1"/>
      <w:numFmt w:val="lowerLetter"/>
      <w:lvlText w:val="%1)"/>
      <w:lvlJc w:val="left"/>
      <w:pPr>
        <w:tabs>
          <w:tab w:val="num" w:pos="1155"/>
        </w:tabs>
        <w:ind w:left="1155" w:hanging="705"/>
      </w:pPr>
      <w:rPr>
        <w:rFonts w:hint="default"/>
        <w:b/>
      </w:rPr>
    </w:lvl>
    <w:lvl w:ilvl="1" w:tplc="03DC8A46">
      <w:numFmt w:val="bullet"/>
      <w:lvlText w:val="-"/>
      <w:lvlJc w:val="left"/>
      <w:pPr>
        <w:tabs>
          <w:tab w:val="num" w:pos="1530"/>
        </w:tabs>
        <w:ind w:left="1530" w:hanging="360"/>
      </w:pPr>
      <w:rPr>
        <w:rFonts w:ascii="Times New Roman" w:eastAsia="Times New Roman" w:hAnsi="Times New Roman" w:cs="Times New Roman" w:hint="default"/>
      </w:rPr>
    </w:lvl>
    <w:lvl w:ilvl="2" w:tplc="0416001B" w:tentative="1">
      <w:start w:val="1"/>
      <w:numFmt w:val="lowerRoman"/>
      <w:lvlText w:val="%3."/>
      <w:lvlJc w:val="right"/>
      <w:pPr>
        <w:tabs>
          <w:tab w:val="num" w:pos="2250"/>
        </w:tabs>
        <w:ind w:left="2250" w:hanging="180"/>
      </w:pPr>
    </w:lvl>
    <w:lvl w:ilvl="3" w:tplc="0416000F" w:tentative="1">
      <w:start w:val="1"/>
      <w:numFmt w:val="decimal"/>
      <w:lvlText w:val="%4."/>
      <w:lvlJc w:val="left"/>
      <w:pPr>
        <w:tabs>
          <w:tab w:val="num" w:pos="2970"/>
        </w:tabs>
        <w:ind w:left="2970" w:hanging="360"/>
      </w:pPr>
    </w:lvl>
    <w:lvl w:ilvl="4" w:tplc="04160019" w:tentative="1">
      <w:start w:val="1"/>
      <w:numFmt w:val="lowerLetter"/>
      <w:lvlText w:val="%5."/>
      <w:lvlJc w:val="left"/>
      <w:pPr>
        <w:tabs>
          <w:tab w:val="num" w:pos="3690"/>
        </w:tabs>
        <w:ind w:left="3690" w:hanging="360"/>
      </w:pPr>
    </w:lvl>
    <w:lvl w:ilvl="5" w:tplc="0416001B" w:tentative="1">
      <w:start w:val="1"/>
      <w:numFmt w:val="lowerRoman"/>
      <w:lvlText w:val="%6."/>
      <w:lvlJc w:val="right"/>
      <w:pPr>
        <w:tabs>
          <w:tab w:val="num" w:pos="4410"/>
        </w:tabs>
        <w:ind w:left="4410" w:hanging="180"/>
      </w:pPr>
    </w:lvl>
    <w:lvl w:ilvl="6" w:tplc="0416000F" w:tentative="1">
      <w:start w:val="1"/>
      <w:numFmt w:val="decimal"/>
      <w:lvlText w:val="%7."/>
      <w:lvlJc w:val="left"/>
      <w:pPr>
        <w:tabs>
          <w:tab w:val="num" w:pos="5130"/>
        </w:tabs>
        <w:ind w:left="5130" w:hanging="360"/>
      </w:pPr>
    </w:lvl>
    <w:lvl w:ilvl="7" w:tplc="04160019" w:tentative="1">
      <w:start w:val="1"/>
      <w:numFmt w:val="lowerLetter"/>
      <w:lvlText w:val="%8."/>
      <w:lvlJc w:val="left"/>
      <w:pPr>
        <w:tabs>
          <w:tab w:val="num" w:pos="5850"/>
        </w:tabs>
        <w:ind w:left="5850" w:hanging="360"/>
      </w:pPr>
    </w:lvl>
    <w:lvl w:ilvl="8" w:tplc="0416001B" w:tentative="1">
      <w:start w:val="1"/>
      <w:numFmt w:val="lowerRoman"/>
      <w:lvlText w:val="%9."/>
      <w:lvlJc w:val="right"/>
      <w:pPr>
        <w:tabs>
          <w:tab w:val="num" w:pos="6570"/>
        </w:tabs>
        <w:ind w:left="6570" w:hanging="180"/>
      </w:pPr>
    </w:lvl>
  </w:abstractNum>
  <w:abstractNum w:abstractNumId="14">
    <w:nsid w:val="74B76F20"/>
    <w:multiLevelType w:val="hybridMultilevel"/>
    <w:tmpl w:val="D0303CB8"/>
    <w:lvl w:ilvl="0" w:tplc="BF7C785C">
      <w:start w:val="1"/>
      <w:numFmt w:val="bullet"/>
      <w:lvlText w:val=""/>
      <w:lvlJc w:val="left"/>
      <w:pPr>
        <w:tabs>
          <w:tab w:val="num" w:pos="720"/>
        </w:tabs>
        <w:ind w:left="720" w:hanging="360"/>
      </w:pPr>
      <w:rPr>
        <w:rFonts w:ascii="Wingdings 2" w:hAnsi="Wingdings 2" w:hint="default"/>
      </w:rPr>
    </w:lvl>
    <w:lvl w:ilvl="1" w:tplc="BFB63D86" w:tentative="1">
      <w:start w:val="1"/>
      <w:numFmt w:val="bullet"/>
      <w:lvlText w:val=""/>
      <w:lvlJc w:val="left"/>
      <w:pPr>
        <w:tabs>
          <w:tab w:val="num" w:pos="1440"/>
        </w:tabs>
        <w:ind w:left="1440" w:hanging="360"/>
      </w:pPr>
      <w:rPr>
        <w:rFonts w:ascii="Wingdings 2" w:hAnsi="Wingdings 2" w:hint="default"/>
      </w:rPr>
    </w:lvl>
    <w:lvl w:ilvl="2" w:tplc="8E5CE430" w:tentative="1">
      <w:start w:val="1"/>
      <w:numFmt w:val="bullet"/>
      <w:lvlText w:val=""/>
      <w:lvlJc w:val="left"/>
      <w:pPr>
        <w:tabs>
          <w:tab w:val="num" w:pos="2160"/>
        </w:tabs>
        <w:ind w:left="2160" w:hanging="360"/>
      </w:pPr>
      <w:rPr>
        <w:rFonts w:ascii="Wingdings 2" w:hAnsi="Wingdings 2" w:hint="default"/>
      </w:rPr>
    </w:lvl>
    <w:lvl w:ilvl="3" w:tplc="92647E92" w:tentative="1">
      <w:start w:val="1"/>
      <w:numFmt w:val="bullet"/>
      <w:lvlText w:val=""/>
      <w:lvlJc w:val="left"/>
      <w:pPr>
        <w:tabs>
          <w:tab w:val="num" w:pos="2880"/>
        </w:tabs>
        <w:ind w:left="2880" w:hanging="360"/>
      </w:pPr>
      <w:rPr>
        <w:rFonts w:ascii="Wingdings 2" w:hAnsi="Wingdings 2" w:hint="default"/>
      </w:rPr>
    </w:lvl>
    <w:lvl w:ilvl="4" w:tplc="324CE3FE" w:tentative="1">
      <w:start w:val="1"/>
      <w:numFmt w:val="bullet"/>
      <w:lvlText w:val=""/>
      <w:lvlJc w:val="left"/>
      <w:pPr>
        <w:tabs>
          <w:tab w:val="num" w:pos="3600"/>
        </w:tabs>
        <w:ind w:left="3600" w:hanging="360"/>
      </w:pPr>
      <w:rPr>
        <w:rFonts w:ascii="Wingdings 2" w:hAnsi="Wingdings 2" w:hint="default"/>
      </w:rPr>
    </w:lvl>
    <w:lvl w:ilvl="5" w:tplc="16923EDA" w:tentative="1">
      <w:start w:val="1"/>
      <w:numFmt w:val="bullet"/>
      <w:lvlText w:val=""/>
      <w:lvlJc w:val="left"/>
      <w:pPr>
        <w:tabs>
          <w:tab w:val="num" w:pos="4320"/>
        </w:tabs>
        <w:ind w:left="4320" w:hanging="360"/>
      </w:pPr>
      <w:rPr>
        <w:rFonts w:ascii="Wingdings 2" w:hAnsi="Wingdings 2" w:hint="default"/>
      </w:rPr>
    </w:lvl>
    <w:lvl w:ilvl="6" w:tplc="82FC9F1E" w:tentative="1">
      <w:start w:val="1"/>
      <w:numFmt w:val="bullet"/>
      <w:lvlText w:val=""/>
      <w:lvlJc w:val="left"/>
      <w:pPr>
        <w:tabs>
          <w:tab w:val="num" w:pos="5040"/>
        </w:tabs>
        <w:ind w:left="5040" w:hanging="360"/>
      </w:pPr>
      <w:rPr>
        <w:rFonts w:ascii="Wingdings 2" w:hAnsi="Wingdings 2" w:hint="default"/>
      </w:rPr>
    </w:lvl>
    <w:lvl w:ilvl="7" w:tplc="E2D82E82" w:tentative="1">
      <w:start w:val="1"/>
      <w:numFmt w:val="bullet"/>
      <w:lvlText w:val=""/>
      <w:lvlJc w:val="left"/>
      <w:pPr>
        <w:tabs>
          <w:tab w:val="num" w:pos="5760"/>
        </w:tabs>
        <w:ind w:left="5760" w:hanging="360"/>
      </w:pPr>
      <w:rPr>
        <w:rFonts w:ascii="Wingdings 2" w:hAnsi="Wingdings 2" w:hint="default"/>
      </w:rPr>
    </w:lvl>
    <w:lvl w:ilvl="8" w:tplc="AC34D650" w:tentative="1">
      <w:start w:val="1"/>
      <w:numFmt w:val="bullet"/>
      <w:lvlText w:val=""/>
      <w:lvlJc w:val="left"/>
      <w:pPr>
        <w:tabs>
          <w:tab w:val="num" w:pos="6480"/>
        </w:tabs>
        <w:ind w:left="6480" w:hanging="360"/>
      </w:pPr>
      <w:rPr>
        <w:rFonts w:ascii="Wingdings 2" w:hAnsi="Wingdings 2" w:hint="default"/>
      </w:rPr>
    </w:lvl>
  </w:abstractNum>
  <w:abstractNum w:abstractNumId="15">
    <w:nsid w:val="767C452F"/>
    <w:multiLevelType w:val="hybridMultilevel"/>
    <w:tmpl w:val="D7545226"/>
    <w:lvl w:ilvl="0" w:tplc="DE588440">
      <w:start w:val="1"/>
      <w:numFmt w:val="bullet"/>
      <w:lvlText w:val=""/>
      <w:lvlJc w:val="left"/>
      <w:pPr>
        <w:tabs>
          <w:tab w:val="num" w:pos="720"/>
        </w:tabs>
        <w:ind w:left="720" w:hanging="360"/>
      </w:pPr>
      <w:rPr>
        <w:rFonts w:ascii="Wingdings 2" w:hAnsi="Wingdings 2" w:hint="default"/>
      </w:rPr>
    </w:lvl>
    <w:lvl w:ilvl="1" w:tplc="0A14E04C" w:tentative="1">
      <w:start w:val="1"/>
      <w:numFmt w:val="bullet"/>
      <w:lvlText w:val=""/>
      <w:lvlJc w:val="left"/>
      <w:pPr>
        <w:tabs>
          <w:tab w:val="num" w:pos="1440"/>
        </w:tabs>
        <w:ind w:left="1440" w:hanging="360"/>
      </w:pPr>
      <w:rPr>
        <w:rFonts w:ascii="Wingdings 2" w:hAnsi="Wingdings 2" w:hint="default"/>
      </w:rPr>
    </w:lvl>
    <w:lvl w:ilvl="2" w:tplc="4FC0D46A" w:tentative="1">
      <w:start w:val="1"/>
      <w:numFmt w:val="bullet"/>
      <w:lvlText w:val=""/>
      <w:lvlJc w:val="left"/>
      <w:pPr>
        <w:tabs>
          <w:tab w:val="num" w:pos="2160"/>
        </w:tabs>
        <w:ind w:left="2160" w:hanging="360"/>
      </w:pPr>
      <w:rPr>
        <w:rFonts w:ascii="Wingdings 2" w:hAnsi="Wingdings 2" w:hint="default"/>
      </w:rPr>
    </w:lvl>
    <w:lvl w:ilvl="3" w:tplc="736C91F0" w:tentative="1">
      <w:start w:val="1"/>
      <w:numFmt w:val="bullet"/>
      <w:lvlText w:val=""/>
      <w:lvlJc w:val="left"/>
      <w:pPr>
        <w:tabs>
          <w:tab w:val="num" w:pos="2880"/>
        </w:tabs>
        <w:ind w:left="2880" w:hanging="360"/>
      </w:pPr>
      <w:rPr>
        <w:rFonts w:ascii="Wingdings 2" w:hAnsi="Wingdings 2" w:hint="default"/>
      </w:rPr>
    </w:lvl>
    <w:lvl w:ilvl="4" w:tplc="2294DDE6" w:tentative="1">
      <w:start w:val="1"/>
      <w:numFmt w:val="bullet"/>
      <w:lvlText w:val=""/>
      <w:lvlJc w:val="left"/>
      <w:pPr>
        <w:tabs>
          <w:tab w:val="num" w:pos="3600"/>
        </w:tabs>
        <w:ind w:left="3600" w:hanging="360"/>
      </w:pPr>
      <w:rPr>
        <w:rFonts w:ascii="Wingdings 2" w:hAnsi="Wingdings 2" w:hint="default"/>
      </w:rPr>
    </w:lvl>
    <w:lvl w:ilvl="5" w:tplc="3A5E721A" w:tentative="1">
      <w:start w:val="1"/>
      <w:numFmt w:val="bullet"/>
      <w:lvlText w:val=""/>
      <w:lvlJc w:val="left"/>
      <w:pPr>
        <w:tabs>
          <w:tab w:val="num" w:pos="4320"/>
        </w:tabs>
        <w:ind w:left="4320" w:hanging="360"/>
      </w:pPr>
      <w:rPr>
        <w:rFonts w:ascii="Wingdings 2" w:hAnsi="Wingdings 2" w:hint="default"/>
      </w:rPr>
    </w:lvl>
    <w:lvl w:ilvl="6" w:tplc="EC54D8E6" w:tentative="1">
      <w:start w:val="1"/>
      <w:numFmt w:val="bullet"/>
      <w:lvlText w:val=""/>
      <w:lvlJc w:val="left"/>
      <w:pPr>
        <w:tabs>
          <w:tab w:val="num" w:pos="5040"/>
        </w:tabs>
        <w:ind w:left="5040" w:hanging="360"/>
      </w:pPr>
      <w:rPr>
        <w:rFonts w:ascii="Wingdings 2" w:hAnsi="Wingdings 2" w:hint="default"/>
      </w:rPr>
    </w:lvl>
    <w:lvl w:ilvl="7" w:tplc="AAF06532" w:tentative="1">
      <w:start w:val="1"/>
      <w:numFmt w:val="bullet"/>
      <w:lvlText w:val=""/>
      <w:lvlJc w:val="left"/>
      <w:pPr>
        <w:tabs>
          <w:tab w:val="num" w:pos="5760"/>
        </w:tabs>
        <w:ind w:left="5760" w:hanging="360"/>
      </w:pPr>
      <w:rPr>
        <w:rFonts w:ascii="Wingdings 2" w:hAnsi="Wingdings 2" w:hint="default"/>
      </w:rPr>
    </w:lvl>
    <w:lvl w:ilvl="8" w:tplc="C3AC21AA" w:tentative="1">
      <w:start w:val="1"/>
      <w:numFmt w:val="bullet"/>
      <w:lvlText w:val=""/>
      <w:lvlJc w:val="left"/>
      <w:pPr>
        <w:tabs>
          <w:tab w:val="num" w:pos="6480"/>
        </w:tabs>
        <w:ind w:left="6480" w:hanging="360"/>
      </w:pPr>
      <w:rPr>
        <w:rFonts w:ascii="Wingdings 2" w:hAnsi="Wingdings 2" w:hint="default"/>
      </w:rPr>
    </w:lvl>
  </w:abstractNum>
  <w:abstractNum w:abstractNumId="16">
    <w:nsid w:val="7A985BDA"/>
    <w:multiLevelType w:val="hybridMultilevel"/>
    <w:tmpl w:val="080E40A2"/>
    <w:lvl w:ilvl="0" w:tplc="007E63D6">
      <w:start w:val="1"/>
      <w:numFmt w:val="bullet"/>
      <w:lvlText w:val=""/>
      <w:lvlJc w:val="left"/>
      <w:pPr>
        <w:tabs>
          <w:tab w:val="num" w:pos="720"/>
        </w:tabs>
        <w:ind w:left="720" w:hanging="360"/>
      </w:pPr>
      <w:rPr>
        <w:rFonts w:ascii="Wingdings 2" w:hAnsi="Wingdings 2" w:hint="default"/>
      </w:rPr>
    </w:lvl>
    <w:lvl w:ilvl="1" w:tplc="5F6ABA80" w:tentative="1">
      <w:start w:val="1"/>
      <w:numFmt w:val="bullet"/>
      <w:lvlText w:val=""/>
      <w:lvlJc w:val="left"/>
      <w:pPr>
        <w:tabs>
          <w:tab w:val="num" w:pos="1440"/>
        </w:tabs>
        <w:ind w:left="1440" w:hanging="360"/>
      </w:pPr>
      <w:rPr>
        <w:rFonts w:ascii="Wingdings 2" w:hAnsi="Wingdings 2" w:hint="default"/>
      </w:rPr>
    </w:lvl>
    <w:lvl w:ilvl="2" w:tplc="33F23C44" w:tentative="1">
      <w:start w:val="1"/>
      <w:numFmt w:val="bullet"/>
      <w:lvlText w:val=""/>
      <w:lvlJc w:val="left"/>
      <w:pPr>
        <w:tabs>
          <w:tab w:val="num" w:pos="2160"/>
        </w:tabs>
        <w:ind w:left="2160" w:hanging="360"/>
      </w:pPr>
      <w:rPr>
        <w:rFonts w:ascii="Wingdings 2" w:hAnsi="Wingdings 2" w:hint="default"/>
      </w:rPr>
    </w:lvl>
    <w:lvl w:ilvl="3" w:tplc="80A6D2DE" w:tentative="1">
      <w:start w:val="1"/>
      <w:numFmt w:val="bullet"/>
      <w:lvlText w:val=""/>
      <w:lvlJc w:val="left"/>
      <w:pPr>
        <w:tabs>
          <w:tab w:val="num" w:pos="2880"/>
        </w:tabs>
        <w:ind w:left="2880" w:hanging="360"/>
      </w:pPr>
      <w:rPr>
        <w:rFonts w:ascii="Wingdings 2" w:hAnsi="Wingdings 2" w:hint="default"/>
      </w:rPr>
    </w:lvl>
    <w:lvl w:ilvl="4" w:tplc="32DEBA74" w:tentative="1">
      <w:start w:val="1"/>
      <w:numFmt w:val="bullet"/>
      <w:lvlText w:val=""/>
      <w:lvlJc w:val="left"/>
      <w:pPr>
        <w:tabs>
          <w:tab w:val="num" w:pos="3600"/>
        </w:tabs>
        <w:ind w:left="3600" w:hanging="360"/>
      </w:pPr>
      <w:rPr>
        <w:rFonts w:ascii="Wingdings 2" w:hAnsi="Wingdings 2" w:hint="default"/>
      </w:rPr>
    </w:lvl>
    <w:lvl w:ilvl="5" w:tplc="74B479AE" w:tentative="1">
      <w:start w:val="1"/>
      <w:numFmt w:val="bullet"/>
      <w:lvlText w:val=""/>
      <w:lvlJc w:val="left"/>
      <w:pPr>
        <w:tabs>
          <w:tab w:val="num" w:pos="4320"/>
        </w:tabs>
        <w:ind w:left="4320" w:hanging="360"/>
      </w:pPr>
      <w:rPr>
        <w:rFonts w:ascii="Wingdings 2" w:hAnsi="Wingdings 2" w:hint="default"/>
      </w:rPr>
    </w:lvl>
    <w:lvl w:ilvl="6" w:tplc="7B1A00A6" w:tentative="1">
      <w:start w:val="1"/>
      <w:numFmt w:val="bullet"/>
      <w:lvlText w:val=""/>
      <w:lvlJc w:val="left"/>
      <w:pPr>
        <w:tabs>
          <w:tab w:val="num" w:pos="5040"/>
        </w:tabs>
        <w:ind w:left="5040" w:hanging="360"/>
      </w:pPr>
      <w:rPr>
        <w:rFonts w:ascii="Wingdings 2" w:hAnsi="Wingdings 2" w:hint="default"/>
      </w:rPr>
    </w:lvl>
    <w:lvl w:ilvl="7" w:tplc="4A481FE2" w:tentative="1">
      <w:start w:val="1"/>
      <w:numFmt w:val="bullet"/>
      <w:lvlText w:val=""/>
      <w:lvlJc w:val="left"/>
      <w:pPr>
        <w:tabs>
          <w:tab w:val="num" w:pos="5760"/>
        </w:tabs>
        <w:ind w:left="5760" w:hanging="360"/>
      </w:pPr>
      <w:rPr>
        <w:rFonts w:ascii="Wingdings 2" w:hAnsi="Wingdings 2" w:hint="default"/>
      </w:rPr>
    </w:lvl>
    <w:lvl w:ilvl="8" w:tplc="86968ADC"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16"/>
  </w:num>
  <w:num w:numId="3">
    <w:abstractNumId w:val="12"/>
  </w:num>
  <w:num w:numId="4">
    <w:abstractNumId w:val="3"/>
  </w:num>
  <w:num w:numId="5">
    <w:abstractNumId w:val="1"/>
  </w:num>
  <w:num w:numId="6">
    <w:abstractNumId w:val="14"/>
  </w:num>
  <w:num w:numId="7">
    <w:abstractNumId w:val="9"/>
  </w:num>
  <w:num w:numId="8">
    <w:abstractNumId w:val="15"/>
  </w:num>
  <w:num w:numId="9">
    <w:abstractNumId w:val="10"/>
  </w:num>
  <w:num w:numId="10">
    <w:abstractNumId w:val="8"/>
  </w:num>
  <w:num w:numId="11">
    <w:abstractNumId w:val="13"/>
  </w:num>
  <w:num w:numId="12">
    <w:abstractNumId w:val="0"/>
  </w:num>
  <w:num w:numId="13">
    <w:abstractNumId w:val="4"/>
  </w:num>
  <w:num w:numId="14">
    <w:abstractNumId w:val="5"/>
  </w:num>
  <w:num w:numId="15">
    <w:abstractNumId w:val="2"/>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FA3856"/>
    <w:rsid w:val="00061A34"/>
    <w:rsid w:val="000A2A2B"/>
    <w:rsid w:val="00140278"/>
    <w:rsid w:val="0017792E"/>
    <w:rsid w:val="001870E5"/>
    <w:rsid w:val="00196D16"/>
    <w:rsid w:val="001A70B1"/>
    <w:rsid w:val="001E2748"/>
    <w:rsid w:val="00242CBF"/>
    <w:rsid w:val="003028ED"/>
    <w:rsid w:val="00356666"/>
    <w:rsid w:val="00405E5D"/>
    <w:rsid w:val="004816B5"/>
    <w:rsid w:val="004A371D"/>
    <w:rsid w:val="004D771D"/>
    <w:rsid w:val="00525BBF"/>
    <w:rsid w:val="005277F2"/>
    <w:rsid w:val="005C3FAC"/>
    <w:rsid w:val="005C728F"/>
    <w:rsid w:val="00622CF6"/>
    <w:rsid w:val="0062724A"/>
    <w:rsid w:val="00653141"/>
    <w:rsid w:val="006641E5"/>
    <w:rsid w:val="0066571C"/>
    <w:rsid w:val="006841B4"/>
    <w:rsid w:val="006D226A"/>
    <w:rsid w:val="00721128"/>
    <w:rsid w:val="007269FE"/>
    <w:rsid w:val="00775D36"/>
    <w:rsid w:val="0082592B"/>
    <w:rsid w:val="00843DBB"/>
    <w:rsid w:val="00987C51"/>
    <w:rsid w:val="009C3203"/>
    <w:rsid w:val="009C4A99"/>
    <w:rsid w:val="00AD45A1"/>
    <w:rsid w:val="00AE6971"/>
    <w:rsid w:val="00B12A65"/>
    <w:rsid w:val="00B12C8E"/>
    <w:rsid w:val="00B15A98"/>
    <w:rsid w:val="00B85472"/>
    <w:rsid w:val="00BB172D"/>
    <w:rsid w:val="00C8724C"/>
    <w:rsid w:val="00CC0F84"/>
    <w:rsid w:val="00D8317B"/>
    <w:rsid w:val="00DC190D"/>
    <w:rsid w:val="00DF7102"/>
    <w:rsid w:val="00E03030"/>
    <w:rsid w:val="00E23670"/>
    <w:rsid w:val="00E671F0"/>
    <w:rsid w:val="00E8443B"/>
    <w:rsid w:val="00EB144D"/>
    <w:rsid w:val="00F45025"/>
    <w:rsid w:val="00FA3856"/>
    <w:rsid w:val="00FC7D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4A99"/>
    <w:pPr>
      <w:ind w:left="720"/>
      <w:contextualSpacing/>
    </w:pPr>
  </w:style>
  <w:style w:type="paragraph" w:customStyle="1" w:styleId="Default">
    <w:name w:val="Default"/>
    <w:rsid w:val="004816B5"/>
    <w:pPr>
      <w:autoSpaceDE w:val="0"/>
      <w:autoSpaceDN w:val="0"/>
      <w:adjustRightInd w:val="0"/>
    </w:pPr>
    <w:rPr>
      <w:rFonts w:ascii="Cambria" w:eastAsia="Times New Roman" w:hAnsi="Cambria" w:cs="Cambria"/>
      <w:color w:val="000000"/>
      <w:sz w:val="24"/>
      <w:szCs w:val="24"/>
      <w:lang w:eastAsia="pt-BR"/>
    </w:rPr>
  </w:style>
  <w:style w:type="character" w:styleId="Hyperlink">
    <w:name w:val="Hyperlink"/>
    <w:basedOn w:val="Fontepargpadro"/>
    <w:uiPriority w:val="99"/>
    <w:unhideWhenUsed/>
    <w:rsid w:val="000A2A2B"/>
    <w:rPr>
      <w:color w:val="0000FF" w:themeColor="hyperlink"/>
      <w:u w:val="single"/>
    </w:rPr>
  </w:style>
  <w:style w:type="table" w:styleId="Tabelacomgrade">
    <w:name w:val="Table Grid"/>
    <w:basedOn w:val="Tabelanormal"/>
    <w:uiPriority w:val="59"/>
    <w:rsid w:val="001A7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882675">
      <w:bodyDiv w:val="1"/>
      <w:marLeft w:val="0"/>
      <w:marRight w:val="0"/>
      <w:marTop w:val="0"/>
      <w:marBottom w:val="0"/>
      <w:divBdr>
        <w:top w:val="none" w:sz="0" w:space="0" w:color="auto"/>
        <w:left w:val="none" w:sz="0" w:space="0" w:color="auto"/>
        <w:bottom w:val="none" w:sz="0" w:space="0" w:color="auto"/>
        <w:right w:val="none" w:sz="0" w:space="0" w:color="auto"/>
      </w:divBdr>
      <w:divsChild>
        <w:div w:id="1495099610">
          <w:marLeft w:val="432"/>
          <w:marRight w:val="0"/>
          <w:marTop w:val="115"/>
          <w:marBottom w:val="0"/>
          <w:divBdr>
            <w:top w:val="none" w:sz="0" w:space="0" w:color="auto"/>
            <w:left w:val="none" w:sz="0" w:space="0" w:color="auto"/>
            <w:bottom w:val="none" w:sz="0" w:space="0" w:color="auto"/>
            <w:right w:val="none" w:sz="0" w:space="0" w:color="auto"/>
          </w:divBdr>
        </w:div>
      </w:divsChild>
    </w:div>
    <w:div w:id="476387003">
      <w:bodyDiv w:val="1"/>
      <w:marLeft w:val="0"/>
      <w:marRight w:val="0"/>
      <w:marTop w:val="0"/>
      <w:marBottom w:val="0"/>
      <w:divBdr>
        <w:top w:val="none" w:sz="0" w:space="0" w:color="auto"/>
        <w:left w:val="none" w:sz="0" w:space="0" w:color="auto"/>
        <w:bottom w:val="none" w:sz="0" w:space="0" w:color="auto"/>
        <w:right w:val="none" w:sz="0" w:space="0" w:color="auto"/>
      </w:divBdr>
      <w:divsChild>
        <w:div w:id="1446969431">
          <w:marLeft w:val="432"/>
          <w:marRight w:val="0"/>
          <w:marTop w:val="115"/>
          <w:marBottom w:val="0"/>
          <w:divBdr>
            <w:top w:val="none" w:sz="0" w:space="0" w:color="auto"/>
            <w:left w:val="none" w:sz="0" w:space="0" w:color="auto"/>
            <w:bottom w:val="none" w:sz="0" w:space="0" w:color="auto"/>
            <w:right w:val="none" w:sz="0" w:space="0" w:color="auto"/>
          </w:divBdr>
        </w:div>
      </w:divsChild>
    </w:div>
    <w:div w:id="705639306">
      <w:bodyDiv w:val="1"/>
      <w:marLeft w:val="0"/>
      <w:marRight w:val="0"/>
      <w:marTop w:val="0"/>
      <w:marBottom w:val="0"/>
      <w:divBdr>
        <w:top w:val="none" w:sz="0" w:space="0" w:color="auto"/>
        <w:left w:val="none" w:sz="0" w:space="0" w:color="auto"/>
        <w:bottom w:val="none" w:sz="0" w:space="0" w:color="auto"/>
        <w:right w:val="none" w:sz="0" w:space="0" w:color="auto"/>
      </w:divBdr>
      <w:divsChild>
        <w:div w:id="236327404">
          <w:marLeft w:val="432"/>
          <w:marRight w:val="0"/>
          <w:marTop w:val="115"/>
          <w:marBottom w:val="0"/>
          <w:divBdr>
            <w:top w:val="none" w:sz="0" w:space="0" w:color="auto"/>
            <w:left w:val="none" w:sz="0" w:space="0" w:color="auto"/>
            <w:bottom w:val="none" w:sz="0" w:space="0" w:color="auto"/>
            <w:right w:val="none" w:sz="0" w:space="0" w:color="auto"/>
          </w:divBdr>
        </w:div>
      </w:divsChild>
    </w:div>
    <w:div w:id="1019701080">
      <w:bodyDiv w:val="1"/>
      <w:marLeft w:val="0"/>
      <w:marRight w:val="0"/>
      <w:marTop w:val="0"/>
      <w:marBottom w:val="0"/>
      <w:divBdr>
        <w:top w:val="none" w:sz="0" w:space="0" w:color="auto"/>
        <w:left w:val="none" w:sz="0" w:space="0" w:color="auto"/>
        <w:bottom w:val="none" w:sz="0" w:space="0" w:color="auto"/>
        <w:right w:val="none" w:sz="0" w:space="0" w:color="auto"/>
      </w:divBdr>
      <w:divsChild>
        <w:div w:id="1302417053">
          <w:marLeft w:val="432"/>
          <w:marRight w:val="0"/>
          <w:marTop w:val="115"/>
          <w:marBottom w:val="0"/>
          <w:divBdr>
            <w:top w:val="none" w:sz="0" w:space="0" w:color="auto"/>
            <w:left w:val="none" w:sz="0" w:space="0" w:color="auto"/>
            <w:bottom w:val="none" w:sz="0" w:space="0" w:color="auto"/>
            <w:right w:val="none" w:sz="0" w:space="0" w:color="auto"/>
          </w:divBdr>
        </w:div>
        <w:div w:id="1873608756">
          <w:marLeft w:val="432"/>
          <w:marRight w:val="0"/>
          <w:marTop w:val="115"/>
          <w:marBottom w:val="0"/>
          <w:divBdr>
            <w:top w:val="none" w:sz="0" w:space="0" w:color="auto"/>
            <w:left w:val="none" w:sz="0" w:space="0" w:color="auto"/>
            <w:bottom w:val="none" w:sz="0" w:space="0" w:color="auto"/>
            <w:right w:val="none" w:sz="0" w:space="0" w:color="auto"/>
          </w:divBdr>
        </w:div>
        <w:div w:id="1470509865">
          <w:marLeft w:val="432"/>
          <w:marRight w:val="0"/>
          <w:marTop w:val="115"/>
          <w:marBottom w:val="0"/>
          <w:divBdr>
            <w:top w:val="none" w:sz="0" w:space="0" w:color="auto"/>
            <w:left w:val="none" w:sz="0" w:space="0" w:color="auto"/>
            <w:bottom w:val="none" w:sz="0" w:space="0" w:color="auto"/>
            <w:right w:val="none" w:sz="0" w:space="0" w:color="auto"/>
          </w:divBdr>
        </w:div>
        <w:div w:id="1179810910">
          <w:marLeft w:val="432"/>
          <w:marRight w:val="0"/>
          <w:marTop w:val="115"/>
          <w:marBottom w:val="0"/>
          <w:divBdr>
            <w:top w:val="none" w:sz="0" w:space="0" w:color="auto"/>
            <w:left w:val="none" w:sz="0" w:space="0" w:color="auto"/>
            <w:bottom w:val="none" w:sz="0" w:space="0" w:color="auto"/>
            <w:right w:val="none" w:sz="0" w:space="0" w:color="auto"/>
          </w:divBdr>
        </w:div>
        <w:div w:id="1608274995">
          <w:marLeft w:val="432"/>
          <w:marRight w:val="0"/>
          <w:marTop w:val="115"/>
          <w:marBottom w:val="0"/>
          <w:divBdr>
            <w:top w:val="none" w:sz="0" w:space="0" w:color="auto"/>
            <w:left w:val="none" w:sz="0" w:space="0" w:color="auto"/>
            <w:bottom w:val="none" w:sz="0" w:space="0" w:color="auto"/>
            <w:right w:val="none" w:sz="0" w:space="0" w:color="auto"/>
          </w:divBdr>
        </w:div>
        <w:div w:id="1009602362">
          <w:marLeft w:val="432"/>
          <w:marRight w:val="0"/>
          <w:marTop w:val="115"/>
          <w:marBottom w:val="0"/>
          <w:divBdr>
            <w:top w:val="none" w:sz="0" w:space="0" w:color="auto"/>
            <w:left w:val="none" w:sz="0" w:space="0" w:color="auto"/>
            <w:bottom w:val="none" w:sz="0" w:space="0" w:color="auto"/>
            <w:right w:val="none" w:sz="0" w:space="0" w:color="auto"/>
          </w:divBdr>
        </w:div>
        <w:div w:id="221454276">
          <w:marLeft w:val="432"/>
          <w:marRight w:val="0"/>
          <w:marTop w:val="115"/>
          <w:marBottom w:val="0"/>
          <w:divBdr>
            <w:top w:val="none" w:sz="0" w:space="0" w:color="auto"/>
            <w:left w:val="none" w:sz="0" w:space="0" w:color="auto"/>
            <w:bottom w:val="none" w:sz="0" w:space="0" w:color="auto"/>
            <w:right w:val="none" w:sz="0" w:space="0" w:color="auto"/>
          </w:divBdr>
        </w:div>
      </w:divsChild>
    </w:div>
    <w:div w:id="1291017006">
      <w:bodyDiv w:val="1"/>
      <w:marLeft w:val="0"/>
      <w:marRight w:val="0"/>
      <w:marTop w:val="0"/>
      <w:marBottom w:val="0"/>
      <w:divBdr>
        <w:top w:val="none" w:sz="0" w:space="0" w:color="auto"/>
        <w:left w:val="none" w:sz="0" w:space="0" w:color="auto"/>
        <w:bottom w:val="none" w:sz="0" w:space="0" w:color="auto"/>
        <w:right w:val="none" w:sz="0" w:space="0" w:color="auto"/>
      </w:divBdr>
      <w:divsChild>
        <w:div w:id="1967393591">
          <w:marLeft w:val="432"/>
          <w:marRight w:val="0"/>
          <w:marTop w:val="115"/>
          <w:marBottom w:val="0"/>
          <w:divBdr>
            <w:top w:val="none" w:sz="0" w:space="0" w:color="auto"/>
            <w:left w:val="none" w:sz="0" w:space="0" w:color="auto"/>
            <w:bottom w:val="none" w:sz="0" w:space="0" w:color="auto"/>
            <w:right w:val="none" w:sz="0" w:space="0" w:color="auto"/>
          </w:divBdr>
        </w:div>
        <w:div w:id="1104107525">
          <w:marLeft w:val="432"/>
          <w:marRight w:val="0"/>
          <w:marTop w:val="115"/>
          <w:marBottom w:val="0"/>
          <w:divBdr>
            <w:top w:val="none" w:sz="0" w:space="0" w:color="auto"/>
            <w:left w:val="none" w:sz="0" w:space="0" w:color="auto"/>
            <w:bottom w:val="none" w:sz="0" w:space="0" w:color="auto"/>
            <w:right w:val="none" w:sz="0" w:space="0" w:color="auto"/>
          </w:divBdr>
        </w:div>
      </w:divsChild>
    </w:div>
    <w:div w:id="1395660263">
      <w:bodyDiv w:val="1"/>
      <w:marLeft w:val="0"/>
      <w:marRight w:val="0"/>
      <w:marTop w:val="0"/>
      <w:marBottom w:val="0"/>
      <w:divBdr>
        <w:top w:val="none" w:sz="0" w:space="0" w:color="auto"/>
        <w:left w:val="none" w:sz="0" w:space="0" w:color="auto"/>
        <w:bottom w:val="none" w:sz="0" w:space="0" w:color="auto"/>
        <w:right w:val="none" w:sz="0" w:space="0" w:color="auto"/>
      </w:divBdr>
      <w:divsChild>
        <w:div w:id="988024705">
          <w:marLeft w:val="432"/>
          <w:marRight w:val="0"/>
          <w:marTop w:val="115"/>
          <w:marBottom w:val="0"/>
          <w:divBdr>
            <w:top w:val="none" w:sz="0" w:space="0" w:color="auto"/>
            <w:left w:val="none" w:sz="0" w:space="0" w:color="auto"/>
            <w:bottom w:val="none" w:sz="0" w:space="0" w:color="auto"/>
            <w:right w:val="none" w:sz="0" w:space="0" w:color="auto"/>
          </w:divBdr>
        </w:div>
      </w:divsChild>
    </w:div>
    <w:div w:id="1516650766">
      <w:bodyDiv w:val="1"/>
      <w:marLeft w:val="0"/>
      <w:marRight w:val="0"/>
      <w:marTop w:val="0"/>
      <w:marBottom w:val="0"/>
      <w:divBdr>
        <w:top w:val="none" w:sz="0" w:space="0" w:color="auto"/>
        <w:left w:val="none" w:sz="0" w:space="0" w:color="auto"/>
        <w:bottom w:val="none" w:sz="0" w:space="0" w:color="auto"/>
        <w:right w:val="none" w:sz="0" w:space="0" w:color="auto"/>
      </w:divBdr>
      <w:divsChild>
        <w:div w:id="215898094">
          <w:marLeft w:val="432"/>
          <w:marRight w:val="0"/>
          <w:marTop w:val="115"/>
          <w:marBottom w:val="0"/>
          <w:divBdr>
            <w:top w:val="none" w:sz="0" w:space="0" w:color="auto"/>
            <w:left w:val="none" w:sz="0" w:space="0" w:color="auto"/>
            <w:bottom w:val="none" w:sz="0" w:space="0" w:color="auto"/>
            <w:right w:val="none" w:sz="0" w:space="0" w:color="auto"/>
          </w:divBdr>
        </w:div>
      </w:divsChild>
    </w:div>
    <w:div w:id="1982078522">
      <w:bodyDiv w:val="1"/>
      <w:marLeft w:val="0"/>
      <w:marRight w:val="0"/>
      <w:marTop w:val="0"/>
      <w:marBottom w:val="0"/>
      <w:divBdr>
        <w:top w:val="none" w:sz="0" w:space="0" w:color="auto"/>
        <w:left w:val="none" w:sz="0" w:space="0" w:color="auto"/>
        <w:bottom w:val="none" w:sz="0" w:space="0" w:color="auto"/>
        <w:right w:val="none" w:sz="0" w:space="0" w:color="auto"/>
      </w:divBdr>
      <w:divsChild>
        <w:div w:id="1459835581">
          <w:marLeft w:val="432"/>
          <w:marRight w:val="0"/>
          <w:marTop w:val="115"/>
          <w:marBottom w:val="0"/>
          <w:divBdr>
            <w:top w:val="none" w:sz="0" w:space="0" w:color="auto"/>
            <w:left w:val="none" w:sz="0" w:space="0" w:color="auto"/>
            <w:bottom w:val="none" w:sz="0" w:space="0" w:color="auto"/>
            <w:right w:val="none" w:sz="0" w:space="0" w:color="auto"/>
          </w:divBdr>
        </w:div>
        <w:div w:id="868448575">
          <w:marLeft w:val="432"/>
          <w:marRight w:val="0"/>
          <w:marTop w:val="115"/>
          <w:marBottom w:val="0"/>
          <w:divBdr>
            <w:top w:val="none" w:sz="0" w:space="0" w:color="auto"/>
            <w:left w:val="none" w:sz="0" w:space="0" w:color="auto"/>
            <w:bottom w:val="none" w:sz="0" w:space="0" w:color="auto"/>
            <w:right w:val="none" w:sz="0" w:space="0" w:color="auto"/>
          </w:divBdr>
        </w:div>
        <w:div w:id="323557150">
          <w:marLeft w:val="432"/>
          <w:marRight w:val="0"/>
          <w:marTop w:val="115"/>
          <w:marBottom w:val="0"/>
          <w:divBdr>
            <w:top w:val="none" w:sz="0" w:space="0" w:color="auto"/>
            <w:left w:val="none" w:sz="0" w:space="0" w:color="auto"/>
            <w:bottom w:val="none" w:sz="0" w:space="0" w:color="auto"/>
            <w:right w:val="none" w:sz="0" w:space="0" w:color="auto"/>
          </w:divBdr>
        </w:div>
        <w:div w:id="1941990170">
          <w:marLeft w:val="432"/>
          <w:marRight w:val="0"/>
          <w:marTop w:val="115"/>
          <w:marBottom w:val="0"/>
          <w:divBdr>
            <w:top w:val="none" w:sz="0" w:space="0" w:color="auto"/>
            <w:left w:val="none" w:sz="0" w:space="0" w:color="auto"/>
            <w:bottom w:val="none" w:sz="0" w:space="0" w:color="auto"/>
            <w:right w:val="none" w:sz="0" w:space="0" w:color="auto"/>
          </w:divBdr>
        </w:div>
      </w:divsChild>
    </w:div>
    <w:div w:id="2064020122">
      <w:bodyDiv w:val="1"/>
      <w:marLeft w:val="0"/>
      <w:marRight w:val="0"/>
      <w:marTop w:val="0"/>
      <w:marBottom w:val="0"/>
      <w:divBdr>
        <w:top w:val="none" w:sz="0" w:space="0" w:color="auto"/>
        <w:left w:val="none" w:sz="0" w:space="0" w:color="auto"/>
        <w:bottom w:val="none" w:sz="0" w:space="0" w:color="auto"/>
        <w:right w:val="none" w:sz="0" w:space="0" w:color="auto"/>
      </w:divBdr>
      <w:divsChild>
        <w:div w:id="1654143006">
          <w:marLeft w:val="432"/>
          <w:marRight w:val="0"/>
          <w:marTop w:val="115"/>
          <w:marBottom w:val="0"/>
          <w:divBdr>
            <w:top w:val="none" w:sz="0" w:space="0" w:color="auto"/>
            <w:left w:val="none" w:sz="0" w:space="0" w:color="auto"/>
            <w:bottom w:val="none" w:sz="0" w:space="0" w:color="auto"/>
            <w:right w:val="none" w:sz="0" w:space="0" w:color="auto"/>
          </w:divBdr>
        </w:div>
      </w:divsChild>
    </w:div>
    <w:div w:id="2143035030">
      <w:bodyDiv w:val="1"/>
      <w:marLeft w:val="0"/>
      <w:marRight w:val="0"/>
      <w:marTop w:val="0"/>
      <w:marBottom w:val="0"/>
      <w:divBdr>
        <w:top w:val="none" w:sz="0" w:space="0" w:color="auto"/>
        <w:left w:val="none" w:sz="0" w:space="0" w:color="auto"/>
        <w:bottom w:val="none" w:sz="0" w:space="0" w:color="auto"/>
        <w:right w:val="none" w:sz="0" w:space="0" w:color="auto"/>
      </w:divBdr>
      <w:divsChild>
        <w:div w:id="308050516">
          <w:marLeft w:val="432"/>
          <w:marRight w:val="0"/>
          <w:marTop w:val="115"/>
          <w:marBottom w:val="0"/>
          <w:divBdr>
            <w:top w:val="none" w:sz="0" w:space="0" w:color="auto"/>
            <w:left w:val="none" w:sz="0" w:space="0" w:color="auto"/>
            <w:bottom w:val="none" w:sz="0" w:space="0" w:color="auto"/>
            <w:right w:val="none" w:sz="0" w:space="0" w:color="auto"/>
          </w:divBdr>
        </w:div>
        <w:div w:id="28431043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867EA-4B51-4869-9931-1960E22C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2908</Words>
  <Characters>15706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cp:revision>
  <dcterms:created xsi:type="dcterms:W3CDTF">2016-10-24T00:41:00Z</dcterms:created>
  <dcterms:modified xsi:type="dcterms:W3CDTF">2017-03-12T18:01:00Z</dcterms:modified>
</cp:coreProperties>
</file>