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7EF" w:rsidRDefault="004507EF" w:rsidP="001A549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507EF">
        <w:rPr>
          <w:rFonts w:ascii="Arial" w:hAnsi="Arial" w:cs="Arial"/>
          <w:sz w:val="20"/>
          <w:szCs w:val="20"/>
        </w:rPr>
        <w:t>Sínodo da Amazônia (I)</w:t>
      </w:r>
    </w:p>
    <w:p w:rsidR="00C32D5E" w:rsidRDefault="00C32D5E" w:rsidP="001A549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93D0D" w:rsidRPr="00FE39D2" w:rsidRDefault="0065517E" w:rsidP="001A549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E39D2">
        <w:rPr>
          <w:rFonts w:ascii="Arial" w:hAnsi="Arial" w:cs="Arial"/>
          <w:b/>
          <w:sz w:val="32"/>
          <w:szCs w:val="32"/>
        </w:rPr>
        <w:t xml:space="preserve">UM SÍNODO </w:t>
      </w:r>
      <w:r w:rsidR="001772C5" w:rsidRPr="00FE39D2">
        <w:rPr>
          <w:rFonts w:ascii="Arial" w:hAnsi="Arial" w:cs="Arial"/>
          <w:b/>
          <w:sz w:val="32"/>
          <w:szCs w:val="32"/>
        </w:rPr>
        <w:t>VIVIDO NA</w:t>
      </w:r>
      <w:r w:rsidR="005C1D23" w:rsidRPr="00FE39D2">
        <w:rPr>
          <w:rFonts w:ascii="Arial" w:hAnsi="Arial" w:cs="Arial"/>
          <w:b/>
          <w:sz w:val="32"/>
          <w:szCs w:val="32"/>
        </w:rPr>
        <w:t xml:space="preserve"> </w:t>
      </w:r>
      <w:r w:rsidRPr="00FE39D2">
        <w:rPr>
          <w:rFonts w:ascii="Arial" w:hAnsi="Arial" w:cs="Arial"/>
          <w:b/>
          <w:sz w:val="32"/>
          <w:szCs w:val="32"/>
        </w:rPr>
        <w:t>SINODAL</w:t>
      </w:r>
      <w:r w:rsidR="001772C5" w:rsidRPr="00FE39D2">
        <w:rPr>
          <w:rFonts w:ascii="Arial" w:hAnsi="Arial" w:cs="Arial"/>
          <w:b/>
          <w:sz w:val="32"/>
          <w:szCs w:val="32"/>
        </w:rPr>
        <w:t>IDADE</w:t>
      </w:r>
      <w:r w:rsidR="001B59A2" w:rsidRPr="00FE39D2">
        <w:rPr>
          <w:rFonts w:ascii="Arial" w:hAnsi="Arial" w:cs="Arial"/>
          <w:b/>
          <w:sz w:val="32"/>
          <w:szCs w:val="32"/>
        </w:rPr>
        <w:t xml:space="preserve"> </w:t>
      </w:r>
    </w:p>
    <w:p w:rsidR="005C1D23" w:rsidRPr="00C32D5E" w:rsidRDefault="005C1D23" w:rsidP="001A549F">
      <w:pPr>
        <w:spacing w:after="0" w:line="240" w:lineRule="auto"/>
        <w:jc w:val="center"/>
        <w:rPr>
          <w:rFonts w:ascii="Arial" w:hAnsi="Arial" w:cs="Arial"/>
          <w:b/>
          <w:sz w:val="6"/>
          <w:szCs w:val="6"/>
        </w:rPr>
      </w:pPr>
    </w:p>
    <w:p w:rsidR="0069315F" w:rsidRDefault="0069315F" w:rsidP="001A549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4825F9C2" wp14:editId="73EB5CBE">
            <wp:extent cx="2884714" cy="1615440"/>
            <wp:effectExtent l="0" t="0" r="0" b="3810"/>
            <wp:docPr id="1" name="Imagem 1" descr="Resultado de imagem para sínodo da amazô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sínodo da amazôn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257" cy="1616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9D2" w:rsidRPr="00FE39D2" w:rsidRDefault="00FE39D2" w:rsidP="001A549F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2372D3" w:rsidRPr="00FE39D2" w:rsidRDefault="002372D3" w:rsidP="001A549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  <w:r w:rsidRPr="00FE39D2">
        <w:rPr>
          <w:rFonts w:ascii="Times New Roman" w:hAnsi="Times New Roman" w:cs="Times New Roman"/>
          <w:sz w:val="23"/>
          <w:szCs w:val="23"/>
        </w:rPr>
        <w:t>Agenor Brighenti</w:t>
      </w:r>
    </w:p>
    <w:p w:rsidR="002F75D3" w:rsidRPr="00FE39D2" w:rsidRDefault="00947BE2" w:rsidP="00030B64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FE39D2">
        <w:rPr>
          <w:rFonts w:ascii="Times New Roman" w:hAnsi="Times New Roman" w:cs="Times New Roman"/>
          <w:sz w:val="23"/>
          <w:szCs w:val="23"/>
        </w:rPr>
        <w:t xml:space="preserve">Um evento, por mais </w:t>
      </w:r>
      <w:r w:rsidR="003352E3" w:rsidRPr="00FE39D2">
        <w:rPr>
          <w:rFonts w:ascii="Times New Roman" w:hAnsi="Times New Roman" w:cs="Times New Roman"/>
          <w:sz w:val="23"/>
          <w:szCs w:val="23"/>
        </w:rPr>
        <w:t xml:space="preserve">exitosa </w:t>
      </w:r>
      <w:r w:rsidRPr="00FE39D2">
        <w:rPr>
          <w:rFonts w:ascii="Times New Roman" w:hAnsi="Times New Roman" w:cs="Times New Roman"/>
          <w:sz w:val="23"/>
          <w:szCs w:val="23"/>
        </w:rPr>
        <w:t>que tenh</w:t>
      </w:r>
      <w:r w:rsidR="00237FD5">
        <w:rPr>
          <w:rFonts w:ascii="Times New Roman" w:hAnsi="Times New Roman" w:cs="Times New Roman"/>
          <w:sz w:val="23"/>
          <w:szCs w:val="23"/>
        </w:rPr>
        <w:t>a sido sua realização, se não teve</w:t>
      </w:r>
      <w:r w:rsidRPr="00FE39D2">
        <w:rPr>
          <w:rFonts w:ascii="Times New Roman" w:hAnsi="Times New Roman" w:cs="Times New Roman"/>
          <w:sz w:val="23"/>
          <w:szCs w:val="23"/>
        </w:rPr>
        <w:t xml:space="preserve"> um “antes”, dificilmente terá um “depois”. O Sínodo d</w:t>
      </w:r>
      <w:r w:rsidR="003352E3" w:rsidRPr="00FE39D2">
        <w:rPr>
          <w:rFonts w:ascii="Times New Roman" w:hAnsi="Times New Roman" w:cs="Times New Roman"/>
          <w:sz w:val="23"/>
          <w:szCs w:val="23"/>
        </w:rPr>
        <w:t>a Amazônia por ter tido um longo</w:t>
      </w:r>
      <w:r w:rsidRPr="00FE39D2">
        <w:rPr>
          <w:rFonts w:ascii="Times New Roman" w:hAnsi="Times New Roman" w:cs="Times New Roman"/>
          <w:sz w:val="23"/>
          <w:szCs w:val="23"/>
        </w:rPr>
        <w:t xml:space="preserve"> e participat</w:t>
      </w:r>
      <w:r w:rsidR="002F75D3" w:rsidRPr="00FE39D2">
        <w:rPr>
          <w:rFonts w:ascii="Times New Roman" w:hAnsi="Times New Roman" w:cs="Times New Roman"/>
          <w:sz w:val="23"/>
          <w:szCs w:val="23"/>
        </w:rPr>
        <w:t>ivo processo de preparação,</w:t>
      </w:r>
      <w:r w:rsidRPr="00FE39D2">
        <w:rPr>
          <w:rFonts w:ascii="Times New Roman" w:hAnsi="Times New Roman" w:cs="Times New Roman"/>
          <w:sz w:val="23"/>
          <w:szCs w:val="23"/>
        </w:rPr>
        <w:t xml:space="preserve"> não defraudou em sua realização e, agora, </w:t>
      </w:r>
      <w:r w:rsidR="00A11F8C" w:rsidRPr="00FE39D2">
        <w:rPr>
          <w:rFonts w:ascii="Times New Roman" w:hAnsi="Times New Roman" w:cs="Times New Roman"/>
          <w:sz w:val="23"/>
          <w:szCs w:val="23"/>
        </w:rPr>
        <w:t xml:space="preserve">certamente terá </w:t>
      </w:r>
      <w:r w:rsidRPr="00FE39D2">
        <w:rPr>
          <w:rFonts w:ascii="Times New Roman" w:hAnsi="Times New Roman" w:cs="Times New Roman"/>
          <w:sz w:val="23"/>
          <w:szCs w:val="23"/>
        </w:rPr>
        <w:t xml:space="preserve">uma consequente </w:t>
      </w:r>
      <w:proofErr w:type="gramStart"/>
      <w:r w:rsidR="005C1D23" w:rsidRPr="00FE39D2">
        <w:rPr>
          <w:rFonts w:ascii="Times New Roman" w:hAnsi="Times New Roman" w:cs="Times New Roman"/>
          <w:sz w:val="23"/>
          <w:szCs w:val="23"/>
        </w:rPr>
        <w:t>implementação</w:t>
      </w:r>
      <w:proofErr w:type="gramEnd"/>
      <w:r w:rsidR="005C1D23" w:rsidRPr="00FE39D2">
        <w:rPr>
          <w:rFonts w:ascii="Times New Roman" w:hAnsi="Times New Roman" w:cs="Times New Roman"/>
          <w:sz w:val="23"/>
          <w:szCs w:val="23"/>
        </w:rPr>
        <w:t xml:space="preserve"> dos </w:t>
      </w:r>
      <w:r w:rsidR="00A11F8C" w:rsidRPr="00FE39D2">
        <w:rPr>
          <w:rFonts w:ascii="Times New Roman" w:hAnsi="Times New Roman" w:cs="Times New Roman"/>
          <w:sz w:val="23"/>
          <w:szCs w:val="23"/>
        </w:rPr>
        <w:t>novos caminhos propostos. É do perfil do Papa Francisco</w:t>
      </w:r>
      <w:r w:rsidRPr="00FE39D2">
        <w:rPr>
          <w:rFonts w:ascii="Times New Roman" w:hAnsi="Times New Roman" w:cs="Times New Roman"/>
          <w:sz w:val="23"/>
          <w:szCs w:val="23"/>
        </w:rPr>
        <w:t xml:space="preserve"> privilegiar o processo </w:t>
      </w:r>
      <w:r w:rsidR="005C1D23" w:rsidRPr="00FE39D2">
        <w:rPr>
          <w:rFonts w:ascii="Times New Roman" w:hAnsi="Times New Roman" w:cs="Times New Roman"/>
          <w:sz w:val="23"/>
          <w:szCs w:val="23"/>
        </w:rPr>
        <w:t>aos resultados. “O</w:t>
      </w:r>
      <w:r w:rsidRPr="00FE39D2">
        <w:rPr>
          <w:rFonts w:ascii="Times New Roman" w:hAnsi="Times New Roman" w:cs="Times New Roman"/>
          <w:sz w:val="23"/>
          <w:szCs w:val="23"/>
        </w:rPr>
        <w:t xml:space="preserve"> tempo é superior ao espaç</w:t>
      </w:r>
      <w:r w:rsidR="00ED28D7" w:rsidRPr="00FE39D2">
        <w:rPr>
          <w:rFonts w:ascii="Times New Roman" w:hAnsi="Times New Roman" w:cs="Times New Roman"/>
          <w:sz w:val="23"/>
          <w:szCs w:val="23"/>
        </w:rPr>
        <w:t>o” (EG 236</w:t>
      </w:r>
      <w:r w:rsidR="00237FD5">
        <w:rPr>
          <w:rFonts w:ascii="Times New Roman" w:hAnsi="Times New Roman" w:cs="Times New Roman"/>
          <w:sz w:val="23"/>
          <w:szCs w:val="23"/>
        </w:rPr>
        <w:t xml:space="preserve">) - </w:t>
      </w:r>
      <w:r w:rsidRPr="00FE39D2">
        <w:rPr>
          <w:rFonts w:ascii="Times New Roman" w:hAnsi="Times New Roman" w:cs="Times New Roman"/>
          <w:sz w:val="23"/>
          <w:szCs w:val="23"/>
        </w:rPr>
        <w:t xml:space="preserve">é um de seus quatro princípios de ação, indicados na </w:t>
      </w:r>
      <w:proofErr w:type="spellStart"/>
      <w:r w:rsidRPr="00FE39D2">
        <w:rPr>
          <w:rFonts w:ascii="Times New Roman" w:hAnsi="Times New Roman" w:cs="Times New Roman"/>
          <w:i/>
          <w:sz w:val="23"/>
          <w:szCs w:val="23"/>
        </w:rPr>
        <w:t>Evangelii</w:t>
      </w:r>
      <w:proofErr w:type="spellEnd"/>
      <w:r w:rsidRPr="00FE39D2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Pr="00FE39D2">
        <w:rPr>
          <w:rFonts w:ascii="Times New Roman" w:hAnsi="Times New Roman" w:cs="Times New Roman"/>
          <w:i/>
          <w:sz w:val="23"/>
          <w:szCs w:val="23"/>
        </w:rPr>
        <w:t>Gaudium</w:t>
      </w:r>
      <w:proofErr w:type="spellEnd"/>
      <w:r w:rsidRPr="00FE39D2">
        <w:rPr>
          <w:rFonts w:ascii="Times New Roman" w:hAnsi="Times New Roman" w:cs="Times New Roman"/>
          <w:sz w:val="23"/>
          <w:szCs w:val="23"/>
        </w:rPr>
        <w:t>.</w:t>
      </w:r>
      <w:r w:rsidR="00A11F8C" w:rsidRPr="00FE39D2">
        <w:rPr>
          <w:rFonts w:ascii="Times New Roman" w:hAnsi="Times New Roman" w:cs="Times New Roman"/>
          <w:sz w:val="23"/>
          <w:szCs w:val="23"/>
        </w:rPr>
        <w:t xml:space="preserve"> Neste particular</w:t>
      </w:r>
      <w:r w:rsidR="002F75D3" w:rsidRPr="00FE39D2">
        <w:rPr>
          <w:rFonts w:ascii="Times New Roman" w:hAnsi="Times New Roman" w:cs="Times New Roman"/>
          <w:sz w:val="23"/>
          <w:szCs w:val="23"/>
        </w:rPr>
        <w:t xml:space="preserve">, </w:t>
      </w:r>
      <w:r w:rsidR="003352E3" w:rsidRPr="00FE39D2">
        <w:rPr>
          <w:rFonts w:ascii="Times New Roman" w:hAnsi="Times New Roman" w:cs="Times New Roman"/>
          <w:sz w:val="23"/>
          <w:szCs w:val="23"/>
        </w:rPr>
        <w:t xml:space="preserve">o Sínodo da Amazônia </w:t>
      </w:r>
      <w:r w:rsidR="002F75D3" w:rsidRPr="00FE39D2">
        <w:rPr>
          <w:rFonts w:ascii="Times New Roman" w:hAnsi="Times New Roman" w:cs="Times New Roman"/>
          <w:sz w:val="23"/>
          <w:szCs w:val="23"/>
        </w:rPr>
        <w:t>inova em relação aos anterio</w:t>
      </w:r>
      <w:r w:rsidR="003352E3" w:rsidRPr="00FE39D2">
        <w:rPr>
          <w:rFonts w:ascii="Times New Roman" w:hAnsi="Times New Roman" w:cs="Times New Roman"/>
          <w:sz w:val="23"/>
          <w:szCs w:val="23"/>
        </w:rPr>
        <w:t>res, inaugurando um novo estilo</w:t>
      </w:r>
      <w:r w:rsidR="002F75D3" w:rsidRPr="00FE39D2">
        <w:rPr>
          <w:rFonts w:ascii="Times New Roman" w:hAnsi="Times New Roman" w:cs="Times New Roman"/>
          <w:sz w:val="23"/>
          <w:szCs w:val="23"/>
        </w:rPr>
        <w:t xml:space="preserve"> </w:t>
      </w:r>
      <w:r w:rsidR="00A11F8C" w:rsidRPr="00FE39D2">
        <w:rPr>
          <w:rFonts w:ascii="Times New Roman" w:hAnsi="Times New Roman" w:cs="Times New Roman"/>
          <w:sz w:val="23"/>
          <w:szCs w:val="23"/>
        </w:rPr>
        <w:t xml:space="preserve">de assembleia, </w:t>
      </w:r>
      <w:r w:rsidR="002F75D3" w:rsidRPr="00FE39D2">
        <w:rPr>
          <w:rFonts w:ascii="Times New Roman" w:hAnsi="Times New Roman" w:cs="Times New Roman"/>
          <w:sz w:val="23"/>
          <w:szCs w:val="23"/>
        </w:rPr>
        <w:t>que</w:t>
      </w:r>
      <w:r w:rsidR="003352E3" w:rsidRPr="00FE39D2">
        <w:rPr>
          <w:rFonts w:ascii="Times New Roman" w:hAnsi="Times New Roman" w:cs="Times New Roman"/>
          <w:sz w:val="23"/>
          <w:szCs w:val="23"/>
        </w:rPr>
        <w:t xml:space="preserve"> tende </w:t>
      </w:r>
      <w:r w:rsidR="00237FD5">
        <w:rPr>
          <w:rFonts w:ascii="Times New Roman" w:hAnsi="Times New Roman" w:cs="Times New Roman"/>
          <w:sz w:val="23"/>
          <w:szCs w:val="23"/>
        </w:rPr>
        <w:t>e precisa</w:t>
      </w:r>
      <w:r w:rsidR="003352E3" w:rsidRPr="00FE39D2">
        <w:rPr>
          <w:rFonts w:ascii="Times New Roman" w:hAnsi="Times New Roman" w:cs="Times New Roman"/>
          <w:sz w:val="23"/>
          <w:szCs w:val="23"/>
        </w:rPr>
        <w:t xml:space="preserve"> se</w:t>
      </w:r>
      <w:r w:rsidR="00237FD5">
        <w:rPr>
          <w:rFonts w:ascii="Times New Roman" w:hAnsi="Times New Roman" w:cs="Times New Roman"/>
          <w:sz w:val="23"/>
          <w:szCs w:val="23"/>
        </w:rPr>
        <w:t>r aprimorado</w:t>
      </w:r>
      <w:r w:rsidR="00A11F8C" w:rsidRPr="00FE39D2">
        <w:rPr>
          <w:rFonts w:ascii="Times New Roman" w:hAnsi="Times New Roman" w:cs="Times New Roman"/>
          <w:sz w:val="23"/>
          <w:szCs w:val="23"/>
        </w:rPr>
        <w:t xml:space="preserve"> no futuro, </w:t>
      </w:r>
      <w:r w:rsidR="00237FD5">
        <w:rPr>
          <w:rFonts w:ascii="Times New Roman" w:hAnsi="Times New Roman" w:cs="Times New Roman"/>
          <w:sz w:val="23"/>
          <w:szCs w:val="23"/>
        </w:rPr>
        <w:t xml:space="preserve">ainda que o </w:t>
      </w:r>
      <w:r w:rsidR="002F75D3" w:rsidRPr="00FE39D2">
        <w:rPr>
          <w:rFonts w:ascii="Times New Roman" w:hAnsi="Times New Roman" w:cs="Times New Roman"/>
          <w:sz w:val="23"/>
          <w:szCs w:val="23"/>
        </w:rPr>
        <w:t>Papa Francisco</w:t>
      </w:r>
      <w:r w:rsidR="00237FD5">
        <w:rPr>
          <w:rFonts w:ascii="Times New Roman" w:hAnsi="Times New Roman" w:cs="Times New Roman"/>
          <w:sz w:val="23"/>
          <w:szCs w:val="23"/>
        </w:rPr>
        <w:t xml:space="preserve"> esteja muito sozinho, também neste particular</w:t>
      </w:r>
      <w:r w:rsidR="002F75D3" w:rsidRPr="00FE39D2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FE39D2" w:rsidRPr="00FE39D2" w:rsidRDefault="00FE39D2" w:rsidP="00FE39D2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i/>
          <w:sz w:val="23"/>
          <w:szCs w:val="23"/>
        </w:rPr>
      </w:pPr>
      <w:r w:rsidRPr="00FE39D2">
        <w:rPr>
          <w:rFonts w:ascii="Times New Roman" w:hAnsi="Times New Roman" w:cs="Times New Roman"/>
          <w:i/>
          <w:sz w:val="23"/>
          <w:szCs w:val="23"/>
        </w:rPr>
        <w:t>Sinodal em sua preparação</w:t>
      </w:r>
    </w:p>
    <w:p w:rsidR="0065517E" w:rsidRPr="00FE39D2" w:rsidRDefault="003352E3" w:rsidP="00030B64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FE39D2">
        <w:rPr>
          <w:rFonts w:ascii="Times New Roman" w:hAnsi="Times New Roman" w:cs="Times New Roman"/>
          <w:sz w:val="23"/>
          <w:szCs w:val="23"/>
        </w:rPr>
        <w:t>Este</w:t>
      </w:r>
      <w:r w:rsidR="002F75D3" w:rsidRPr="00FE39D2">
        <w:rPr>
          <w:rFonts w:ascii="Times New Roman" w:hAnsi="Times New Roman" w:cs="Times New Roman"/>
          <w:sz w:val="23"/>
          <w:szCs w:val="23"/>
        </w:rPr>
        <w:t xml:space="preserve"> Sínodo foi preparado </w:t>
      </w:r>
      <w:proofErr w:type="spellStart"/>
      <w:r w:rsidR="002F75D3" w:rsidRPr="00FE39D2">
        <w:rPr>
          <w:rFonts w:ascii="Times New Roman" w:hAnsi="Times New Roman" w:cs="Times New Roman"/>
          <w:sz w:val="23"/>
          <w:szCs w:val="23"/>
        </w:rPr>
        <w:t>sinodalmente</w:t>
      </w:r>
      <w:proofErr w:type="spellEnd"/>
      <w:r w:rsidRPr="00FE39D2">
        <w:rPr>
          <w:rFonts w:ascii="Times New Roman" w:hAnsi="Times New Roman" w:cs="Times New Roman"/>
          <w:sz w:val="23"/>
          <w:szCs w:val="23"/>
        </w:rPr>
        <w:t>, com ampla participação dos povos da Amazônia</w:t>
      </w:r>
      <w:r w:rsidR="002F75D3" w:rsidRPr="00FE39D2">
        <w:rPr>
          <w:rFonts w:ascii="Times New Roman" w:hAnsi="Times New Roman" w:cs="Times New Roman"/>
          <w:sz w:val="23"/>
          <w:szCs w:val="23"/>
        </w:rPr>
        <w:t xml:space="preserve">. </w:t>
      </w:r>
      <w:r w:rsidR="00A11F8C" w:rsidRPr="00FE39D2">
        <w:rPr>
          <w:rFonts w:ascii="Times New Roman" w:hAnsi="Times New Roman" w:cs="Times New Roman"/>
          <w:sz w:val="23"/>
          <w:szCs w:val="23"/>
        </w:rPr>
        <w:t>A fase de escuta</w:t>
      </w:r>
      <w:r w:rsidR="00947BE2" w:rsidRPr="00FE39D2">
        <w:rPr>
          <w:rFonts w:ascii="Times New Roman" w:hAnsi="Times New Roman" w:cs="Times New Roman"/>
          <w:sz w:val="23"/>
          <w:szCs w:val="23"/>
        </w:rPr>
        <w:t xml:space="preserve"> en</w:t>
      </w:r>
      <w:r w:rsidR="00B40CF9" w:rsidRPr="00FE39D2">
        <w:rPr>
          <w:rFonts w:ascii="Times New Roman" w:hAnsi="Times New Roman" w:cs="Times New Roman"/>
          <w:sz w:val="23"/>
          <w:szCs w:val="23"/>
        </w:rPr>
        <w:t>volveu diretamente 87</w:t>
      </w:r>
      <w:r w:rsidR="00947BE2" w:rsidRPr="00FE39D2">
        <w:rPr>
          <w:rFonts w:ascii="Times New Roman" w:hAnsi="Times New Roman" w:cs="Times New Roman"/>
          <w:sz w:val="23"/>
          <w:szCs w:val="23"/>
        </w:rPr>
        <w:t xml:space="preserve"> mil pessoas, de 120 povos distintos, </w:t>
      </w:r>
      <w:r w:rsidRPr="00FE39D2">
        <w:rPr>
          <w:rFonts w:ascii="Times New Roman" w:hAnsi="Times New Roman" w:cs="Times New Roman"/>
          <w:sz w:val="23"/>
          <w:szCs w:val="23"/>
        </w:rPr>
        <w:t xml:space="preserve">em 280 eventos levados a cabo </w:t>
      </w:r>
      <w:r w:rsidR="00947BE2" w:rsidRPr="00FE39D2">
        <w:rPr>
          <w:rFonts w:ascii="Times New Roman" w:hAnsi="Times New Roman" w:cs="Times New Roman"/>
          <w:sz w:val="23"/>
          <w:szCs w:val="23"/>
        </w:rPr>
        <w:t>no seio das Igrejas Locais dos nove países da</w:t>
      </w:r>
      <w:r w:rsidR="00A11F8C" w:rsidRPr="00FE39D2">
        <w:rPr>
          <w:rFonts w:ascii="Times New Roman" w:hAnsi="Times New Roman" w:cs="Times New Roman"/>
          <w:sz w:val="23"/>
          <w:szCs w:val="23"/>
        </w:rPr>
        <w:t xml:space="preserve"> </w:t>
      </w:r>
      <w:r w:rsidRPr="00FE39D2">
        <w:rPr>
          <w:rFonts w:ascii="Times New Roman" w:hAnsi="Times New Roman" w:cs="Times New Roman"/>
          <w:sz w:val="23"/>
          <w:szCs w:val="23"/>
        </w:rPr>
        <w:t>região</w:t>
      </w:r>
      <w:r w:rsidR="00947BE2" w:rsidRPr="00FE39D2">
        <w:rPr>
          <w:rFonts w:ascii="Times New Roman" w:hAnsi="Times New Roman" w:cs="Times New Roman"/>
          <w:sz w:val="23"/>
          <w:szCs w:val="23"/>
        </w:rPr>
        <w:t xml:space="preserve">.  </w:t>
      </w:r>
      <w:r w:rsidR="00B40CF9" w:rsidRPr="00FE39D2">
        <w:rPr>
          <w:rFonts w:ascii="Times New Roman" w:hAnsi="Times New Roman" w:cs="Times New Roman"/>
          <w:sz w:val="23"/>
          <w:szCs w:val="23"/>
        </w:rPr>
        <w:t xml:space="preserve">A REPAM – Rede </w:t>
      </w:r>
      <w:r w:rsidR="002372D3" w:rsidRPr="00FE39D2">
        <w:rPr>
          <w:rFonts w:ascii="Times New Roman" w:hAnsi="Times New Roman" w:cs="Times New Roman"/>
          <w:sz w:val="23"/>
          <w:szCs w:val="23"/>
        </w:rPr>
        <w:t>Eclesial Panamazô</w:t>
      </w:r>
      <w:r w:rsidR="00B40CF9" w:rsidRPr="00FE39D2">
        <w:rPr>
          <w:rFonts w:ascii="Times New Roman" w:hAnsi="Times New Roman" w:cs="Times New Roman"/>
          <w:sz w:val="23"/>
          <w:szCs w:val="23"/>
        </w:rPr>
        <w:t>nica, organismo adscrito ao Conselho Episcopal Latino-ame</w:t>
      </w:r>
      <w:r w:rsidR="00F3311A">
        <w:rPr>
          <w:rFonts w:ascii="Times New Roman" w:hAnsi="Times New Roman" w:cs="Times New Roman"/>
          <w:sz w:val="23"/>
          <w:szCs w:val="23"/>
        </w:rPr>
        <w:t>ricano (CELAM), com sede em Quito</w:t>
      </w:r>
      <w:r w:rsidR="00B40CF9" w:rsidRPr="00FE39D2">
        <w:rPr>
          <w:rFonts w:ascii="Times New Roman" w:hAnsi="Times New Roman" w:cs="Times New Roman"/>
          <w:sz w:val="23"/>
          <w:szCs w:val="23"/>
        </w:rPr>
        <w:t xml:space="preserve"> e sucursais afiliadas às Conferências Episcopais de cada um dos países da Região, dinamizou e coordenou o processo. A caminhada começou em janeiro de 2018 por ocasiã</w:t>
      </w:r>
      <w:r w:rsidR="00A11F8C" w:rsidRPr="00FE39D2">
        <w:rPr>
          <w:rFonts w:ascii="Times New Roman" w:hAnsi="Times New Roman" w:cs="Times New Roman"/>
          <w:sz w:val="23"/>
          <w:szCs w:val="23"/>
        </w:rPr>
        <w:t>o da visita do Papa Francisco a</w:t>
      </w:r>
      <w:r w:rsidR="00B40CF9" w:rsidRPr="00FE39D2">
        <w:rPr>
          <w:rFonts w:ascii="Times New Roman" w:hAnsi="Times New Roman" w:cs="Times New Roman"/>
          <w:sz w:val="23"/>
          <w:szCs w:val="23"/>
        </w:rPr>
        <w:t xml:space="preserve"> Puerto Maldonado (Peru), passou pela</w:t>
      </w:r>
      <w:r w:rsidRPr="00FE39D2">
        <w:rPr>
          <w:rFonts w:ascii="Times New Roman" w:hAnsi="Times New Roman" w:cs="Times New Roman"/>
          <w:sz w:val="23"/>
          <w:szCs w:val="23"/>
        </w:rPr>
        <w:t xml:space="preserve"> realização</w:t>
      </w:r>
      <w:r w:rsidR="00A11F8C" w:rsidRPr="00FE39D2">
        <w:rPr>
          <w:rFonts w:ascii="Times New Roman" w:hAnsi="Times New Roman" w:cs="Times New Roman"/>
          <w:sz w:val="23"/>
          <w:szCs w:val="23"/>
        </w:rPr>
        <w:t xml:space="preserve"> do Sínodo em Roma e, agora, entra</w:t>
      </w:r>
      <w:r w:rsidRPr="00FE39D2">
        <w:rPr>
          <w:rFonts w:ascii="Times New Roman" w:hAnsi="Times New Roman" w:cs="Times New Roman"/>
          <w:sz w:val="23"/>
          <w:szCs w:val="23"/>
        </w:rPr>
        <w:t xml:space="preserve"> </w:t>
      </w:r>
      <w:r w:rsidR="00A11F8C" w:rsidRPr="00FE39D2">
        <w:rPr>
          <w:rFonts w:ascii="Times New Roman" w:hAnsi="Times New Roman" w:cs="Times New Roman"/>
          <w:sz w:val="23"/>
          <w:szCs w:val="23"/>
        </w:rPr>
        <w:t>n</w:t>
      </w:r>
      <w:r w:rsidR="00B40CF9" w:rsidRPr="00FE39D2">
        <w:rPr>
          <w:rFonts w:ascii="Times New Roman" w:hAnsi="Times New Roman" w:cs="Times New Roman"/>
          <w:sz w:val="23"/>
          <w:szCs w:val="23"/>
        </w:rPr>
        <w:t xml:space="preserve">o período de </w:t>
      </w:r>
      <w:proofErr w:type="gramStart"/>
      <w:r w:rsidR="00B40CF9" w:rsidRPr="00FE39D2">
        <w:rPr>
          <w:rFonts w:ascii="Times New Roman" w:hAnsi="Times New Roman" w:cs="Times New Roman"/>
          <w:sz w:val="23"/>
          <w:szCs w:val="23"/>
        </w:rPr>
        <w:t>implementação</w:t>
      </w:r>
      <w:proofErr w:type="gramEnd"/>
      <w:r w:rsidR="00B40CF9" w:rsidRPr="00FE39D2">
        <w:rPr>
          <w:rFonts w:ascii="Times New Roman" w:hAnsi="Times New Roman" w:cs="Times New Roman"/>
          <w:sz w:val="23"/>
          <w:szCs w:val="23"/>
        </w:rPr>
        <w:t xml:space="preserve"> de suas propostas</w:t>
      </w:r>
      <w:r w:rsidRPr="00FE39D2">
        <w:rPr>
          <w:rFonts w:ascii="Times New Roman" w:hAnsi="Times New Roman" w:cs="Times New Roman"/>
          <w:sz w:val="23"/>
          <w:szCs w:val="23"/>
        </w:rPr>
        <w:t>. A fase escuta</w:t>
      </w:r>
      <w:r w:rsidR="002372D3" w:rsidRPr="00FE39D2">
        <w:rPr>
          <w:rFonts w:ascii="Times New Roman" w:hAnsi="Times New Roman" w:cs="Times New Roman"/>
          <w:sz w:val="23"/>
          <w:szCs w:val="23"/>
        </w:rPr>
        <w:t xml:space="preserve"> teve como documento</w:t>
      </w:r>
      <w:r w:rsidR="00ED28D7" w:rsidRPr="00FE39D2">
        <w:rPr>
          <w:rFonts w:ascii="Times New Roman" w:hAnsi="Times New Roman" w:cs="Times New Roman"/>
          <w:sz w:val="23"/>
          <w:szCs w:val="23"/>
        </w:rPr>
        <w:t>s</w:t>
      </w:r>
      <w:r w:rsidR="002372D3" w:rsidRPr="00FE39D2">
        <w:rPr>
          <w:rFonts w:ascii="Times New Roman" w:hAnsi="Times New Roman" w:cs="Times New Roman"/>
          <w:sz w:val="23"/>
          <w:szCs w:val="23"/>
        </w:rPr>
        <w:t xml:space="preserve"> de referência – os </w:t>
      </w:r>
      <w:proofErr w:type="spellStart"/>
      <w:r w:rsidR="002372D3" w:rsidRPr="00FE39D2">
        <w:rPr>
          <w:rFonts w:ascii="Times New Roman" w:hAnsi="Times New Roman" w:cs="Times New Roman"/>
          <w:i/>
          <w:sz w:val="23"/>
          <w:szCs w:val="23"/>
        </w:rPr>
        <w:t>Lineamenta</w:t>
      </w:r>
      <w:proofErr w:type="spellEnd"/>
      <w:r w:rsidR="002372D3" w:rsidRPr="00FE39D2">
        <w:rPr>
          <w:rFonts w:ascii="Times New Roman" w:hAnsi="Times New Roman" w:cs="Times New Roman"/>
          <w:sz w:val="23"/>
          <w:szCs w:val="23"/>
        </w:rPr>
        <w:t xml:space="preserve"> (Documento de Consulta) e, a fase de preparação imediata</w:t>
      </w:r>
      <w:r w:rsidRPr="00FE39D2">
        <w:rPr>
          <w:rFonts w:ascii="Times New Roman" w:hAnsi="Times New Roman" w:cs="Times New Roman"/>
          <w:sz w:val="23"/>
          <w:szCs w:val="23"/>
        </w:rPr>
        <w:t xml:space="preserve"> - </w:t>
      </w:r>
      <w:r w:rsidR="002372D3" w:rsidRPr="00FE39D2">
        <w:rPr>
          <w:rFonts w:ascii="Times New Roman" w:hAnsi="Times New Roman" w:cs="Times New Roman"/>
          <w:sz w:val="23"/>
          <w:szCs w:val="23"/>
        </w:rPr>
        <w:t xml:space="preserve">o </w:t>
      </w:r>
      <w:proofErr w:type="spellStart"/>
      <w:r w:rsidR="002372D3" w:rsidRPr="00FE39D2">
        <w:rPr>
          <w:rFonts w:ascii="Times New Roman" w:hAnsi="Times New Roman" w:cs="Times New Roman"/>
          <w:i/>
          <w:sz w:val="23"/>
          <w:szCs w:val="23"/>
        </w:rPr>
        <w:t>Instrumentum</w:t>
      </w:r>
      <w:proofErr w:type="spellEnd"/>
      <w:r w:rsidR="002372D3" w:rsidRPr="00FE39D2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="002372D3" w:rsidRPr="00FE39D2">
        <w:rPr>
          <w:rFonts w:ascii="Times New Roman" w:hAnsi="Times New Roman" w:cs="Times New Roman"/>
          <w:i/>
          <w:sz w:val="23"/>
          <w:szCs w:val="23"/>
        </w:rPr>
        <w:t>Laboris</w:t>
      </w:r>
      <w:proofErr w:type="spellEnd"/>
      <w:r w:rsidR="002372D3" w:rsidRPr="00FE39D2">
        <w:rPr>
          <w:rFonts w:ascii="Times New Roman" w:hAnsi="Times New Roman" w:cs="Times New Roman"/>
          <w:sz w:val="23"/>
          <w:szCs w:val="23"/>
        </w:rPr>
        <w:t xml:space="preserve"> (Documento de Trabalho), que recolhe</w:t>
      </w:r>
      <w:r w:rsidRPr="00FE39D2">
        <w:rPr>
          <w:rFonts w:ascii="Times New Roman" w:hAnsi="Times New Roman" w:cs="Times New Roman"/>
          <w:sz w:val="23"/>
          <w:szCs w:val="23"/>
        </w:rPr>
        <w:t>u</w:t>
      </w:r>
      <w:r w:rsidR="002372D3" w:rsidRPr="00FE39D2">
        <w:rPr>
          <w:rFonts w:ascii="Times New Roman" w:hAnsi="Times New Roman" w:cs="Times New Roman"/>
          <w:sz w:val="23"/>
          <w:szCs w:val="23"/>
        </w:rPr>
        <w:t xml:space="preserve"> as contribuições </w:t>
      </w:r>
      <w:r w:rsidR="005C1D23" w:rsidRPr="00FE39D2">
        <w:rPr>
          <w:rFonts w:ascii="Times New Roman" w:hAnsi="Times New Roman" w:cs="Times New Roman"/>
          <w:sz w:val="23"/>
          <w:szCs w:val="23"/>
        </w:rPr>
        <w:t>coletadas na</w:t>
      </w:r>
      <w:r w:rsidR="002372D3" w:rsidRPr="00FE39D2">
        <w:rPr>
          <w:rFonts w:ascii="Times New Roman" w:hAnsi="Times New Roman" w:cs="Times New Roman"/>
          <w:sz w:val="23"/>
          <w:szCs w:val="23"/>
        </w:rPr>
        <w:t xml:space="preserve"> escuta. </w:t>
      </w:r>
      <w:r w:rsidR="00ED28D7" w:rsidRPr="00FE39D2">
        <w:rPr>
          <w:rFonts w:ascii="Times New Roman" w:hAnsi="Times New Roman" w:cs="Times New Roman"/>
          <w:sz w:val="23"/>
          <w:szCs w:val="23"/>
        </w:rPr>
        <w:t>Ao fazerem seus</w:t>
      </w:r>
      <w:r w:rsidRPr="00FE39D2">
        <w:rPr>
          <w:rFonts w:ascii="Times New Roman" w:hAnsi="Times New Roman" w:cs="Times New Roman"/>
          <w:sz w:val="23"/>
          <w:szCs w:val="23"/>
        </w:rPr>
        <w:t xml:space="preserve"> </w:t>
      </w:r>
      <w:r w:rsidR="00237FD5">
        <w:rPr>
          <w:rFonts w:ascii="Times New Roman" w:hAnsi="Times New Roman" w:cs="Times New Roman"/>
          <w:sz w:val="23"/>
          <w:szCs w:val="23"/>
        </w:rPr>
        <w:t>o clamor do</w:t>
      </w:r>
      <w:r w:rsidR="00ED28D7" w:rsidRPr="00FE39D2">
        <w:rPr>
          <w:rFonts w:ascii="Times New Roman" w:hAnsi="Times New Roman" w:cs="Times New Roman"/>
          <w:sz w:val="23"/>
          <w:szCs w:val="23"/>
        </w:rPr>
        <w:t xml:space="preserve"> povo </w:t>
      </w:r>
      <w:r w:rsidR="005C1D23" w:rsidRPr="00FE39D2">
        <w:rPr>
          <w:rFonts w:ascii="Times New Roman" w:hAnsi="Times New Roman" w:cs="Times New Roman"/>
          <w:sz w:val="23"/>
          <w:szCs w:val="23"/>
        </w:rPr>
        <w:t>da Amazônia</w:t>
      </w:r>
      <w:r w:rsidR="002F75D3" w:rsidRPr="00FE39D2">
        <w:rPr>
          <w:rFonts w:ascii="Times New Roman" w:hAnsi="Times New Roman" w:cs="Times New Roman"/>
          <w:sz w:val="23"/>
          <w:szCs w:val="23"/>
        </w:rPr>
        <w:t xml:space="preserve">, </w:t>
      </w:r>
      <w:r w:rsidRPr="00FE39D2">
        <w:rPr>
          <w:rFonts w:ascii="Times New Roman" w:hAnsi="Times New Roman" w:cs="Times New Roman"/>
          <w:sz w:val="23"/>
          <w:szCs w:val="23"/>
        </w:rPr>
        <w:t xml:space="preserve">os participantes </w:t>
      </w:r>
      <w:r w:rsidR="007E13F4">
        <w:rPr>
          <w:rFonts w:ascii="Times New Roman" w:hAnsi="Times New Roman" w:cs="Times New Roman"/>
          <w:sz w:val="23"/>
          <w:szCs w:val="23"/>
        </w:rPr>
        <w:t xml:space="preserve">da região amazônica </w:t>
      </w:r>
      <w:r w:rsidRPr="00FE39D2">
        <w:rPr>
          <w:rFonts w:ascii="Times New Roman" w:hAnsi="Times New Roman" w:cs="Times New Roman"/>
          <w:sz w:val="23"/>
          <w:szCs w:val="23"/>
        </w:rPr>
        <w:t>chegaram</w:t>
      </w:r>
      <w:r w:rsidR="002F75D3" w:rsidRPr="00FE39D2">
        <w:rPr>
          <w:rFonts w:ascii="Times New Roman" w:hAnsi="Times New Roman" w:cs="Times New Roman"/>
          <w:sz w:val="23"/>
          <w:szCs w:val="23"/>
        </w:rPr>
        <w:t xml:space="preserve"> a Roma sabendo o que quer</w:t>
      </w:r>
      <w:r w:rsidR="00A11F8C" w:rsidRPr="00FE39D2">
        <w:rPr>
          <w:rFonts w:ascii="Times New Roman" w:hAnsi="Times New Roman" w:cs="Times New Roman"/>
          <w:sz w:val="23"/>
          <w:szCs w:val="23"/>
        </w:rPr>
        <w:t>iam dizer e sugerir ao Papa. E este</w:t>
      </w:r>
      <w:r w:rsidR="002F75D3" w:rsidRPr="00FE39D2">
        <w:rPr>
          <w:rFonts w:ascii="Times New Roman" w:hAnsi="Times New Roman" w:cs="Times New Roman"/>
          <w:sz w:val="23"/>
          <w:szCs w:val="23"/>
        </w:rPr>
        <w:t>, paciente e atentamente</w:t>
      </w:r>
      <w:r w:rsidR="00A11F8C" w:rsidRPr="00FE39D2">
        <w:rPr>
          <w:rFonts w:ascii="Times New Roman" w:hAnsi="Times New Roman" w:cs="Times New Roman"/>
          <w:sz w:val="23"/>
          <w:szCs w:val="23"/>
        </w:rPr>
        <w:t>,</w:t>
      </w:r>
      <w:r w:rsidR="002F75D3" w:rsidRPr="00FE39D2">
        <w:rPr>
          <w:rFonts w:ascii="Times New Roman" w:hAnsi="Times New Roman" w:cs="Times New Roman"/>
          <w:sz w:val="23"/>
          <w:szCs w:val="23"/>
        </w:rPr>
        <w:t xml:space="preserve"> os escutou... </w:t>
      </w:r>
      <w:proofErr w:type="gramStart"/>
      <w:r w:rsidR="002F75D3" w:rsidRPr="00FE39D2">
        <w:rPr>
          <w:rFonts w:ascii="Times New Roman" w:hAnsi="Times New Roman" w:cs="Times New Roman"/>
          <w:sz w:val="23"/>
          <w:szCs w:val="23"/>
        </w:rPr>
        <w:t>e</w:t>
      </w:r>
      <w:proofErr w:type="gramEnd"/>
      <w:r w:rsidR="002F75D3" w:rsidRPr="00FE39D2">
        <w:rPr>
          <w:rFonts w:ascii="Times New Roman" w:hAnsi="Times New Roman" w:cs="Times New Roman"/>
          <w:sz w:val="23"/>
          <w:szCs w:val="23"/>
        </w:rPr>
        <w:t xml:space="preserve"> aplaudiu</w:t>
      </w:r>
      <w:r w:rsidR="007E13F4">
        <w:rPr>
          <w:rFonts w:ascii="Times New Roman" w:hAnsi="Times New Roman" w:cs="Times New Roman"/>
          <w:sz w:val="23"/>
          <w:szCs w:val="23"/>
        </w:rPr>
        <w:t xml:space="preserve">. Atitude, entretanto, de </w:t>
      </w:r>
      <w:r w:rsidR="00A11F8C" w:rsidRPr="00FE39D2">
        <w:rPr>
          <w:rFonts w:ascii="Times New Roman" w:hAnsi="Times New Roman" w:cs="Times New Roman"/>
          <w:sz w:val="23"/>
          <w:szCs w:val="23"/>
        </w:rPr>
        <w:t xml:space="preserve">nem todos os </w:t>
      </w:r>
      <w:r w:rsidR="007E13F4">
        <w:rPr>
          <w:rFonts w:ascii="Times New Roman" w:hAnsi="Times New Roman" w:cs="Times New Roman"/>
          <w:sz w:val="23"/>
          <w:szCs w:val="23"/>
        </w:rPr>
        <w:t xml:space="preserve">seus colaboradores de casa, que não hesitaram em deixar claro na assembleia. </w:t>
      </w:r>
    </w:p>
    <w:p w:rsidR="00FE39D2" w:rsidRPr="00FE39D2" w:rsidRDefault="00FE39D2" w:rsidP="00FE39D2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i/>
          <w:sz w:val="23"/>
          <w:szCs w:val="23"/>
        </w:rPr>
      </w:pPr>
      <w:r w:rsidRPr="00FE39D2">
        <w:rPr>
          <w:rFonts w:ascii="Times New Roman" w:hAnsi="Times New Roman" w:cs="Times New Roman"/>
          <w:i/>
          <w:sz w:val="23"/>
          <w:szCs w:val="23"/>
        </w:rPr>
        <w:t>Sinodal em sua realização</w:t>
      </w:r>
    </w:p>
    <w:p w:rsidR="00E95845" w:rsidRPr="00FE39D2" w:rsidRDefault="00E95845" w:rsidP="00030B64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FE39D2">
        <w:rPr>
          <w:rFonts w:ascii="Times New Roman" w:hAnsi="Times New Roman" w:cs="Times New Roman"/>
          <w:sz w:val="23"/>
          <w:szCs w:val="23"/>
        </w:rPr>
        <w:t>O Sínodo também foi sinodal em sua realização. Estiveram presentes</w:t>
      </w:r>
      <w:r w:rsidR="005C1D23" w:rsidRPr="00FE39D2">
        <w:rPr>
          <w:rFonts w:ascii="Times New Roman" w:hAnsi="Times New Roman" w:cs="Times New Roman"/>
          <w:sz w:val="23"/>
          <w:szCs w:val="23"/>
        </w:rPr>
        <w:t>, além</w:t>
      </w:r>
      <w:r w:rsidRPr="00FE39D2">
        <w:rPr>
          <w:rFonts w:ascii="Times New Roman" w:hAnsi="Times New Roman" w:cs="Times New Roman"/>
          <w:sz w:val="23"/>
          <w:szCs w:val="23"/>
        </w:rPr>
        <w:t xml:space="preserve"> </w:t>
      </w:r>
      <w:r w:rsidR="005C1D23" w:rsidRPr="00FE39D2">
        <w:rPr>
          <w:rFonts w:ascii="Times New Roman" w:hAnsi="Times New Roman" w:cs="Times New Roman"/>
          <w:sz w:val="23"/>
          <w:szCs w:val="23"/>
        </w:rPr>
        <w:t>d</w:t>
      </w:r>
      <w:r w:rsidRPr="00FE39D2">
        <w:rPr>
          <w:rFonts w:ascii="Times New Roman" w:hAnsi="Times New Roman" w:cs="Times New Roman"/>
          <w:sz w:val="23"/>
          <w:szCs w:val="23"/>
        </w:rPr>
        <w:t xml:space="preserve">os bispos de todas as </w:t>
      </w:r>
      <w:r w:rsidR="005C1D23" w:rsidRPr="00FE39D2">
        <w:rPr>
          <w:rFonts w:ascii="Times New Roman" w:hAnsi="Times New Roman" w:cs="Times New Roman"/>
          <w:sz w:val="23"/>
          <w:szCs w:val="23"/>
        </w:rPr>
        <w:t xml:space="preserve">dioceses e prelazias </w:t>
      </w:r>
      <w:r w:rsidRPr="00FE39D2">
        <w:rPr>
          <w:rFonts w:ascii="Times New Roman" w:hAnsi="Times New Roman" w:cs="Times New Roman"/>
          <w:sz w:val="23"/>
          <w:szCs w:val="23"/>
        </w:rPr>
        <w:t>dos nove países que integram a</w:t>
      </w:r>
      <w:r w:rsidR="005C1D23" w:rsidRPr="00FE39D2">
        <w:rPr>
          <w:rFonts w:ascii="Times New Roman" w:hAnsi="Times New Roman" w:cs="Times New Roman"/>
          <w:sz w:val="23"/>
          <w:szCs w:val="23"/>
        </w:rPr>
        <w:t xml:space="preserve"> região</w:t>
      </w:r>
      <w:r w:rsidRPr="00FE39D2">
        <w:rPr>
          <w:rFonts w:ascii="Times New Roman" w:hAnsi="Times New Roman" w:cs="Times New Roman"/>
          <w:sz w:val="23"/>
          <w:szCs w:val="23"/>
        </w:rPr>
        <w:t xml:space="preserve">, </w:t>
      </w:r>
      <w:r w:rsidR="00ED28D7" w:rsidRPr="00FE39D2">
        <w:rPr>
          <w:rFonts w:ascii="Times New Roman" w:hAnsi="Times New Roman" w:cs="Times New Roman"/>
          <w:sz w:val="23"/>
          <w:szCs w:val="23"/>
        </w:rPr>
        <w:t xml:space="preserve">55 </w:t>
      </w:r>
      <w:r w:rsidRPr="00FE39D2">
        <w:rPr>
          <w:rFonts w:ascii="Times New Roman" w:hAnsi="Times New Roman" w:cs="Times New Roman"/>
          <w:sz w:val="23"/>
          <w:szCs w:val="23"/>
        </w:rPr>
        <w:t xml:space="preserve">auditores, </w:t>
      </w:r>
      <w:r w:rsidR="00ED28D7" w:rsidRPr="00FE39D2">
        <w:rPr>
          <w:rFonts w:ascii="Times New Roman" w:hAnsi="Times New Roman" w:cs="Times New Roman"/>
          <w:sz w:val="23"/>
          <w:szCs w:val="23"/>
        </w:rPr>
        <w:t xml:space="preserve">12 </w:t>
      </w:r>
      <w:r w:rsidR="005C1D23" w:rsidRPr="00FE39D2">
        <w:rPr>
          <w:rFonts w:ascii="Times New Roman" w:hAnsi="Times New Roman" w:cs="Times New Roman"/>
          <w:sz w:val="23"/>
          <w:szCs w:val="23"/>
        </w:rPr>
        <w:t xml:space="preserve">convidados especiais, </w:t>
      </w:r>
      <w:r w:rsidR="007E13F4">
        <w:rPr>
          <w:rFonts w:ascii="Times New Roman" w:hAnsi="Times New Roman" w:cs="Times New Roman"/>
          <w:sz w:val="23"/>
          <w:szCs w:val="23"/>
        </w:rPr>
        <w:t>06</w:t>
      </w:r>
      <w:r w:rsidR="00ED28D7" w:rsidRPr="00FE39D2">
        <w:rPr>
          <w:rFonts w:ascii="Times New Roman" w:hAnsi="Times New Roman" w:cs="Times New Roman"/>
          <w:sz w:val="23"/>
          <w:szCs w:val="23"/>
        </w:rPr>
        <w:t xml:space="preserve"> delegados fraternos </w:t>
      </w:r>
      <w:r w:rsidRPr="00FE39D2">
        <w:rPr>
          <w:rFonts w:ascii="Times New Roman" w:hAnsi="Times New Roman" w:cs="Times New Roman"/>
          <w:sz w:val="23"/>
          <w:szCs w:val="23"/>
        </w:rPr>
        <w:t xml:space="preserve">de outras Igrejas, assim como </w:t>
      </w:r>
      <w:r w:rsidR="00ED28D7" w:rsidRPr="00FE39D2">
        <w:rPr>
          <w:rFonts w:ascii="Times New Roman" w:hAnsi="Times New Roman" w:cs="Times New Roman"/>
          <w:sz w:val="23"/>
          <w:szCs w:val="23"/>
        </w:rPr>
        <w:t xml:space="preserve">25 </w:t>
      </w:r>
      <w:r w:rsidR="005C1D23" w:rsidRPr="00FE39D2">
        <w:rPr>
          <w:rFonts w:ascii="Times New Roman" w:hAnsi="Times New Roman" w:cs="Times New Roman"/>
          <w:sz w:val="23"/>
          <w:szCs w:val="23"/>
        </w:rPr>
        <w:t>peritos das</w:t>
      </w:r>
      <w:r w:rsidRPr="00FE39D2">
        <w:rPr>
          <w:rFonts w:ascii="Times New Roman" w:hAnsi="Times New Roman" w:cs="Times New Roman"/>
          <w:sz w:val="23"/>
          <w:szCs w:val="23"/>
        </w:rPr>
        <w:t xml:space="preserve"> ciências </w:t>
      </w:r>
      <w:r w:rsidR="00ED28D7" w:rsidRPr="00FE39D2">
        <w:rPr>
          <w:rFonts w:ascii="Times New Roman" w:hAnsi="Times New Roman" w:cs="Times New Roman"/>
          <w:sz w:val="23"/>
          <w:szCs w:val="23"/>
        </w:rPr>
        <w:t xml:space="preserve">humanas e </w:t>
      </w:r>
      <w:r w:rsidR="005C1D23" w:rsidRPr="00FE39D2">
        <w:rPr>
          <w:rFonts w:ascii="Times New Roman" w:hAnsi="Times New Roman" w:cs="Times New Roman"/>
          <w:sz w:val="23"/>
          <w:szCs w:val="23"/>
        </w:rPr>
        <w:t>teológicas. Como os desafios</w:t>
      </w:r>
      <w:r w:rsidRPr="00FE39D2">
        <w:rPr>
          <w:rFonts w:ascii="Times New Roman" w:hAnsi="Times New Roman" w:cs="Times New Roman"/>
          <w:sz w:val="23"/>
          <w:szCs w:val="23"/>
        </w:rPr>
        <w:t xml:space="preserve"> </w:t>
      </w:r>
      <w:r w:rsidR="005C1D23" w:rsidRPr="00FE39D2">
        <w:rPr>
          <w:rFonts w:ascii="Times New Roman" w:hAnsi="Times New Roman" w:cs="Times New Roman"/>
          <w:sz w:val="23"/>
          <w:szCs w:val="23"/>
        </w:rPr>
        <w:t>da região amazônica ultrapassam</w:t>
      </w:r>
      <w:r w:rsidRPr="00FE39D2">
        <w:rPr>
          <w:rFonts w:ascii="Times New Roman" w:hAnsi="Times New Roman" w:cs="Times New Roman"/>
          <w:sz w:val="23"/>
          <w:szCs w:val="23"/>
        </w:rPr>
        <w:t xml:space="preserve"> suas fronteiras, também estiveram presentes no evento</w:t>
      </w:r>
      <w:r w:rsidR="0028177E" w:rsidRPr="00FE39D2">
        <w:rPr>
          <w:rFonts w:ascii="Times New Roman" w:hAnsi="Times New Roman" w:cs="Times New Roman"/>
          <w:sz w:val="23"/>
          <w:szCs w:val="23"/>
        </w:rPr>
        <w:t>,</w:t>
      </w:r>
      <w:r w:rsidRPr="00FE39D2">
        <w:rPr>
          <w:rFonts w:ascii="Times New Roman" w:hAnsi="Times New Roman" w:cs="Times New Roman"/>
          <w:sz w:val="23"/>
          <w:szCs w:val="23"/>
        </w:rPr>
        <w:t xml:space="preserve"> representantes da Igreja na Europa, África</w:t>
      </w:r>
      <w:r w:rsidR="00F3311A">
        <w:rPr>
          <w:rFonts w:ascii="Times New Roman" w:hAnsi="Times New Roman" w:cs="Times New Roman"/>
          <w:sz w:val="23"/>
          <w:szCs w:val="23"/>
        </w:rPr>
        <w:t>, América,</w:t>
      </w:r>
      <w:r w:rsidRPr="00FE39D2">
        <w:rPr>
          <w:rFonts w:ascii="Times New Roman" w:hAnsi="Times New Roman" w:cs="Times New Roman"/>
          <w:sz w:val="23"/>
          <w:szCs w:val="23"/>
        </w:rPr>
        <w:t xml:space="preserve"> Ásia</w:t>
      </w:r>
      <w:r w:rsidR="00F3311A">
        <w:rPr>
          <w:rFonts w:ascii="Times New Roman" w:hAnsi="Times New Roman" w:cs="Times New Roman"/>
          <w:sz w:val="23"/>
          <w:szCs w:val="23"/>
        </w:rPr>
        <w:t xml:space="preserve"> e Oceania</w:t>
      </w:r>
      <w:r w:rsidRPr="00FE39D2">
        <w:rPr>
          <w:rFonts w:ascii="Times New Roman" w:hAnsi="Times New Roman" w:cs="Times New Roman"/>
          <w:sz w:val="23"/>
          <w:szCs w:val="23"/>
        </w:rPr>
        <w:t xml:space="preserve">. Eram 186 padres sinodais, acompanhados de mais de uma centena de pessoas, </w:t>
      </w:r>
      <w:r w:rsidR="0028177E" w:rsidRPr="00FE39D2">
        <w:rPr>
          <w:rFonts w:ascii="Times New Roman" w:hAnsi="Times New Roman" w:cs="Times New Roman"/>
          <w:sz w:val="23"/>
          <w:szCs w:val="23"/>
        </w:rPr>
        <w:t xml:space="preserve">em especial indígenas e mulheres, </w:t>
      </w:r>
      <w:r w:rsidRPr="00FE39D2">
        <w:rPr>
          <w:rFonts w:ascii="Times New Roman" w:hAnsi="Times New Roman" w:cs="Times New Roman"/>
          <w:sz w:val="23"/>
          <w:szCs w:val="23"/>
        </w:rPr>
        <w:t>em uma harmônica sinfonia de Igrejas e povos preocupados com o evangelho da</w:t>
      </w:r>
      <w:r w:rsidR="005C1D23" w:rsidRPr="00FE39D2">
        <w:rPr>
          <w:rFonts w:ascii="Times New Roman" w:hAnsi="Times New Roman" w:cs="Times New Roman"/>
          <w:sz w:val="23"/>
          <w:szCs w:val="23"/>
        </w:rPr>
        <w:t xml:space="preserve"> vida e o cuidado da “Casa C</w:t>
      </w:r>
      <w:r w:rsidRPr="00FE39D2">
        <w:rPr>
          <w:rFonts w:ascii="Times New Roman" w:hAnsi="Times New Roman" w:cs="Times New Roman"/>
          <w:sz w:val="23"/>
          <w:szCs w:val="23"/>
        </w:rPr>
        <w:t xml:space="preserve">omum”. </w:t>
      </w:r>
      <w:r w:rsidR="0028177E" w:rsidRPr="00FE39D2">
        <w:rPr>
          <w:rFonts w:ascii="Times New Roman" w:hAnsi="Times New Roman" w:cs="Times New Roman"/>
          <w:sz w:val="23"/>
          <w:szCs w:val="23"/>
        </w:rPr>
        <w:t>No p</w:t>
      </w:r>
      <w:r w:rsidR="00197C19" w:rsidRPr="00FE39D2">
        <w:rPr>
          <w:rFonts w:ascii="Times New Roman" w:hAnsi="Times New Roman" w:cs="Times New Roman"/>
          <w:sz w:val="23"/>
          <w:szCs w:val="23"/>
        </w:rPr>
        <w:t>lenário</w:t>
      </w:r>
      <w:r w:rsidR="0028177E" w:rsidRPr="00FE39D2">
        <w:rPr>
          <w:rFonts w:ascii="Times New Roman" w:hAnsi="Times New Roman" w:cs="Times New Roman"/>
          <w:sz w:val="23"/>
          <w:szCs w:val="23"/>
        </w:rPr>
        <w:t xml:space="preserve"> do auditório da Aula </w:t>
      </w:r>
      <w:proofErr w:type="gramStart"/>
      <w:r w:rsidR="0028177E" w:rsidRPr="00FE39D2">
        <w:rPr>
          <w:rFonts w:ascii="Times New Roman" w:hAnsi="Times New Roman" w:cs="Times New Roman"/>
          <w:sz w:val="23"/>
          <w:szCs w:val="23"/>
        </w:rPr>
        <w:t>Paulo VI</w:t>
      </w:r>
      <w:proofErr w:type="gramEnd"/>
      <w:r w:rsidR="005C1D23" w:rsidRPr="00FE39D2">
        <w:rPr>
          <w:rFonts w:ascii="Times New Roman" w:hAnsi="Times New Roman" w:cs="Times New Roman"/>
          <w:sz w:val="23"/>
          <w:szCs w:val="23"/>
        </w:rPr>
        <w:t>, nas chamadas Congregações Gerais</w:t>
      </w:r>
      <w:r w:rsidR="00197C19" w:rsidRPr="00FE39D2">
        <w:rPr>
          <w:rFonts w:ascii="Times New Roman" w:hAnsi="Times New Roman" w:cs="Times New Roman"/>
          <w:sz w:val="23"/>
          <w:szCs w:val="23"/>
        </w:rPr>
        <w:t xml:space="preserve">, todos ouviram </w:t>
      </w:r>
      <w:r w:rsidR="0028177E" w:rsidRPr="00FE39D2">
        <w:rPr>
          <w:rFonts w:ascii="Times New Roman" w:hAnsi="Times New Roman" w:cs="Times New Roman"/>
          <w:sz w:val="23"/>
          <w:szCs w:val="23"/>
        </w:rPr>
        <w:lastRenderedPageBreak/>
        <w:t>a todos. Nos g</w:t>
      </w:r>
      <w:r w:rsidR="00197C19" w:rsidRPr="00FE39D2">
        <w:rPr>
          <w:rFonts w:ascii="Times New Roman" w:hAnsi="Times New Roman" w:cs="Times New Roman"/>
          <w:sz w:val="23"/>
          <w:szCs w:val="23"/>
        </w:rPr>
        <w:t>rupos</w:t>
      </w:r>
      <w:r w:rsidR="0018543A" w:rsidRPr="00FE39D2">
        <w:rPr>
          <w:rFonts w:ascii="Times New Roman" w:hAnsi="Times New Roman" w:cs="Times New Roman"/>
          <w:sz w:val="23"/>
          <w:szCs w:val="23"/>
        </w:rPr>
        <w:t xml:space="preserve"> linguísticos, denominados Círculos Menores</w:t>
      </w:r>
      <w:r w:rsidR="00197C19" w:rsidRPr="00FE39D2">
        <w:rPr>
          <w:rFonts w:ascii="Times New Roman" w:hAnsi="Times New Roman" w:cs="Times New Roman"/>
          <w:sz w:val="23"/>
          <w:szCs w:val="23"/>
        </w:rPr>
        <w:t>, se pôde aprofundar as questões levantadas</w:t>
      </w:r>
      <w:r w:rsidR="007E13F4">
        <w:rPr>
          <w:rFonts w:ascii="Times New Roman" w:hAnsi="Times New Roman" w:cs="Times New Roman"/>
          <w:sz w:val="23"/>
          <w:szCs w:val="23"/>
        </w:rPr>
        <w:t xml:space="preserve"> no plenário</w:t>
      </w:r>
      <w:r w:rsidR="00197C19" w:rsidRPr="00FE39D2">
        <w:rPr>
          <w:rFonts w:ascii="Times New Roman" w:hAnsi="Times New Roman" w:cs="Times New Roman"/>
          <w:sz w:val="23"/>
          <w:szCs w:val="23"/>
        </w:rPr>
        <w:t xml:space="preserve">, apresentando </w:t>
      </w:r>
      <w:r w:rsidR="0028177E" w:rsidRPr="00FE39D2">
        <w:rPr>
          <w:rFonts w:ascii="Times New Roman" w:hAnsi="Times New Roman" w:cs="Times New Roman"/>
          <w:sz w:val="23"/>
          <w:szCs w:val="23"/>
        </w:rPr>
        <w:t>“</w:t>
      </w:r>
      <w:r w:rsidR="00197C19" w:rsidRPr="00FE39D2">
        <w:rPr>
          <w:rFonts w:ascii="Times New Roman" w:hAnsi="Times New Roman" w:cs="Times New Roman"/>
          <w:sz w:val="23"/>
          <w:szCs w:val="23"/>
        </w:rPr>
        <w:t>contribuições</w:t>
      </w:r>
      <w:r w:rsidR="0028177E" w:rsidRPr="00FE39D2">
        <w:rPr>
          <w:rFonts w:ascii="Times New Roman" w:hAnsi="Times New Roman" w:cs="Times New Roman"/>
          <w:sz w:val="23"/>
          <w:szCs w:val="23"/>
        </w:rPr>
        <w:t>” para uma primeira redação do</w:t>
      </w:r>
      <w:r w:rsidR="007E13F4">
        <w:rPr>
          <w:rFonts w:ascii="Times New Roman" w:hAnsi="Times New Roman" w:cs="Times New Roman"/>
          <w:sz w:val="23"/>
          <w:szCs w:val="23"/>
        </w:rPr>
        <w:t xml:space="preserve"> documento conclusivo. Em seguira, o texto</w:t>
      </w:r>
      <w:r w:rsidR="00197C19" w:rsidRPr="00FE39D2">
        <w:rPr>
          <w:rFonts w:ascii="Times New Roman" w:hAnsi="Times New Roman" w:cs="Times New Roman"/>
          <w:sz w:val="23"/>
          <w:szCs w:val="23"/>
        </w:rPr>
        <w:t xml:space="preserve"> voltou a ser discutido e emendado através de </w:t>
      </w:r>
      <w:r w:rsidR="00197C19" w:rsidRPr="00FE39D2">
        <w:rPr>
          <w:rFonts w:ascii="Times New Roman" w:hAnsi="Times New Roman" w:cs="Times New Roman"/>
          <w:i/>
          <w:sz w:val="23"/>
          <w:szCs w:val="23"/>
        </w:rPr>
        <w:t>modos</w:t>
      </w:r>
      <w:r w:rsidR="0028177E" w:rsidRPr="00FE39D2">
        <w:rPr>
          <w:rFonts w:ascii="Times New Roman" w:hAnsi="Times New Roman" w:cs="Times New Roman"/>
          <w:sz w:val="23"/>
          <w:szCs w:val="23"/>
        </w:rPr>
        <w:t xml:space="preserve"> nos</w:t>
      </w:r>
      <w:r w:rsidR="0018543A" w:rsidRPr="00FE39D2">
        <w:rPr>
          <w:rFonts w:ascii="Times New Roman" w:hAnsi="Times New Roman" w:cs="Times New Roman"/>
          <w:sz w:val="23"/>
          <w:szCs w:val="23"/>
        </w:rPr>
        <w:t xml:space="preserve"> Círculos Menores</w:t>
      </w:r>
      <w:r w:rsidR="00197C19" w:rsidRPr="00FE39D2">
        <w:rPr>
          <w:rFonts w:ascii="Times New Roman" w:hAnsi="Times New Roman" w:cs="Times New Roman"/>
          <w:sz w:val="23"/>
          <w:szCs w:val="23"/>
        </w:rPr>
        <w:t xml:space="preserve">, </w:t>
      </w:r>
      <w:r w:rsidR="0028177E" w:rsidRPr="00FE39D2">
        <w:rPr>
          <w:rFonts w:ascii="Times New Roman" w:hAnsi="Times New Roman" w:cs="Times New Roman"/>
          <w:sz w:val="23"/>
          <w:szCs w:val="23"/>
        </w:rPr>
        <w:t xml:space="preserve">em vista de uma segunda redação, </w:t>
      </w:r>
      <w:r w:rsidR="00197C19" w:rsidRPr="00FE39D2">
        <w:rPr>
          <w:rFonts w:ascii="Times New Roman" w:hAnsi="Times New Roman" w:cs="Times New Roman"/>
          <w:sz w:val="23"/>
          <w:szCs w:val="23"/>
        </w:rPr>
        <w:t>submetida à votação dos padres sinodais</w:t>
      </w:r>
      <w:r w:rsidR="0018543A" w:rsidRPr="00FE39D2">
        <w:rPr>
          <w:rFonts w:ascii="Times New Roman" w:hAnsi="Times New Roman" w:cs="Times New Roman"/>
          <w:sz w:val="23"/>
          <w:szCs w:val="23"/>
        </w:rPr>
        <w:t xml:space="preserve"> na última C</w:t>
      </w:r>
      <w:r w:rsidR="0028177E" w:rsidRPr="00FE39D2">
        <w:rPr>
          <w:rFonts w:ascii="Times New Roman" w:hAnsi="Times New Roman" w:cs="Times New Roman"/>
          <w:sz w:val="23"/>
          <w:szCs w:val="23"/>
        </w:rPr>
        <w:t>ongregação</w:t>
      </w:r>
      <w:r w:rsidR="007E13F4">
        <w:rPr>
          <w:rFonts w:ascii="Times New Roman" w:hAnsi="Times New Roman" w:cs="Times New Roman"/>
          <w:sz w:val="23"/>
          <w:szCs w:val="23"/>
        </w:rPr>
        <w:t xml:space="preserve"> Geral</w:t>
      </w:r>
      <w:r w:rsidR="00197C19" w:rsidRPr="00FE39D2">
        <w:rPr>
          <w:rFonts w:ascii="Times New Roman" w:hAnsi="Times New Roman" w:cs="Times New Roman"/>
          <w:sz w:val="23"/>
          <w:szCs w:val="23"/>
        </w:rPr>
        <w:t>. A primeira redação do documento, também por limite de tempo pa</w:t>
      </w:r>
      <w:r w:rsidR="0028177E" w:rsidRPr="00FE39D2">
        <w:rPr>
          <w:rFonts w:ascii="Times New Roman" w:hAnsi="Times New Roman" w:cs="Times New Roman"/>
          <w:sz w:val="23"/>
          <w:szCs w:val="23"/>
        </w:rPr>
        <w:t xml:space="preserve">ra os Secretários Especiais e a Comissão de Redação, </w:t>
      </w:r>
      <w:r w:rsidR="0018543A" w:rsidRPr="00FE39D2">
        <w:rPr>
          <w:rFonts w:ascii="Times New Roman" w:hAnsi="Times New Roman" w:cs="Times New Roman"/>
          <w:sz w:val="23"/>
          <w:szCs w:val="23"/>
        </w:rPr>
        <w:t xml:space="preserve">saiu </w:t>
      </w:r>
      <w:r w:rsidR="0028177E" w:rsidRPr="00FE39D2">
        <w:rPr>
          <w:rFonts w:ascii="Times New Roman" w:hAnsi="Times New Roman" w:cs="Times New Roman"/>
          <w:sz w:val="23"/>
          <w:szCs w:val="23"/>
        </w:rPr>
        <w:t xml:space="preserve">com </w:t>
      </w:r>
      <w:r w:rsidR="00197C19" w:rsidRPr="00FE39D2">
        <w:rPr>
          <w:rFonts w:ascii="Times New Roman" w:hAnsi="Times New Roman" w:cs="Times New Roman"/>
          <w:sz w:val="23"/>
          <w:szCs w:val="23"/>
        </w:rPr>
        <w:t xml:space="preserve">muitos limites, </w:t>
      </w:r>
      <w:r w:rsidR="00E00C94" w:rsidRPr="00FE39D2">
        <w:rPr>
          <w:rFonts w:ascii="Times New Roman" w:hAnsi="Times New Roman" w:cs="Times New Roman"/>
          <w:sz w:val="23"/>
          <w:szCs w:val="23"/>
        </w:rPr>
        <w:t>provocando</w:t>
      </w:r>
      <w:r w:rsidR="0028177E" w:rsidRPr="00FE39D2">
        <w:rPr>
          <w:rFonts w:ascii="Times New Roman" w:hAnsi="Times New Roman" w:cs="Times New Roman"/>
          <w:sz w:val="23"/>
          <w:szCs w:val="23"/>
        </w:rPr>
        <w:t xml:space="preserve"> certo mal-estar</w:t>
      </w:r>
      <w:r w:rsidR="00E00C94" w:rsidRPr="00FE39D2">
        <w:rPr>
          <w:rFonts w:ascii="Times New Roman" w:hAnsi="Times New Roman" w:cs="Times New Roman"/>
          <w:sz w:val="23"/>
          <w:szCs w:val="23"/>
        </w:rPr>
        <w:t xml:space="preserve"> general</w:t>
      </w:r>
      <w:r w:rsidR="0018543A" w:rsidRPr="00FE39D2">
        <w:rPr>
          <w:rFonts w:ascii="Times New Roman" w:hAnsi="Times New Roman" w:cs="Times New Roman"/>
          <w:sz w:val="23"/>
          <w:szCs w:val="23"/>
        </w:rPr>
        <w:t>izado, tanto que, de volta aos Círculos M</w:t>
      </w:r>
      <w:r w:rsidR="00E00C94" w:rsidRPr="00FE39D2">
        <w:rPr>
          <w:rFonts w:ascii="Times New Roman" w:hAnsi="Times New Roman" w:cs="Times New Roman"/>
          <w:sz w:val="23"/>
          <w:szCs w:val="23"/>
        </w:rPr>
        <w:t xml:space="preserve">enores, recebeu 831 </w:t>
      </w:r>
      <w:r w:rsidR="00E00C94" w:rsidRPr="00FE39D2">
        <w:rPr>
          <w:rFonts w:ascii="Times New Roman" w:hAnsi="Times New Roman" w:cs="Times New Roman"/>
          <w:i/>
          <w:sz w:val="23"/>
          <w:szCs w:val="23"/>
        </w:rPr>
        <w:t>modos</w:t>
      </w:r>
      <w:r w:rsidR="007E13F4">
        <w:rPr>
          <w:rFonts w:ascii="Times New Roman" w:hAnsi="Times New Roman" w:cs="Times New Roman"/>
          <w:i/>
          <w:sz w:val="23"/>
          <w:szCs w:val="23"/>
        </w:rPr>
        <w:t>,</w:t>
      </w:r>
      <w:r w:rsidR="00E00C94" w:rsidRPr="00FE39D2">
        <w:rPr>
          <w:rFonts w:ascii="Times New Roman" w:hAnsi="Times New Roman" w:cs="Times New Roman"/>
          <w:sz w:val="23"/>
          <w:szCs w:val="23"/>
        </w:rPr>
        <w:t xml:space="preserve"> </w:t>
      </w:r>
      <w:r w:rsidR="007E13F4">
        <w:rPr>
          <w:rFonts w:ascii="Times New Roman" w:hAnsi="Times New Roman" w:cs="Times New Roman"/>
          <w:sz w:val="23"/>
          <w:szCs w:val="23"/>
        </w:rPr>
        <w:t>com a finalidade de</w:t>
      </w:r>
      <w:r w:rsidR="00E00C94" w:rsidRPr="00FE39D2">
        <w:rPr>
          <w:rFonts w:ascii="Times New Roman" w:hAnsi="Times New Roman" w:cs="Times New Roman"/>
          <w:sz w:val="23"/>
          <w:szCs w:val="23"/>
        </w:rPr>
        <w:t xml:space="preserve"> serem integrados n</w:t>
      </w:r>
      <w:r w:rsidR="00197C19" w:rsidRPr="00FE39D2">
        <w:rPr>
          <w:rFonts w:ascii="Times New Roman" w:hAnsi="Times New Roman" w:cs="Times New Roman"/>
          <w:sz w:val="23"/>
          <w:szCs w:val="23"/>
        </w:rPr>
        <w:t xml:space="preserve">a segunda redação. </w:t>
      </w:r>
      <w:r w:rsidR="00AB262E" w:rsidRPr="00FE39D2">
        <w:rPr>
          <w:rFonts w:ascii="Times New Roman" w:hAnsi="Times New Roman" w:cs="Times New Roman"/>
          <w:sz w:val="23"/>
          <w:szCs w:val="23"/>
        </w:rPr>
        <w:t>Também acometida pela falta de tempo, a Comissão de Redação não pôde integrar todos os modos apresentados, sem por isso compr</w:t>
      </w:r>
      <w:r w:rsidR="00E00C94" w:rsidRPr="00FE39D2">
        <w:rPr>
          <w:rFonts w:ascii="Times New Roman" w:hAnsi="Times New Roman" w:cs="Times New Roman"/>
          <w:sz w:val="23"/>
          <w:szCs w:val="23"/>
        </w:rPr>
        <w:t>ometer uma boa melhora do texto.</w:t>
      </w:r>
      <w:r w:rsidR="00AB262E" w:rsidRPr="00FE39D2">
        <w:rPr>
          <w:rFonts w:ascii="Times New Roman" w:hAnsi="Times New Roman" w:cs="Times New Roman"/>
          <w:sz w:val="23"/>
          <w:szCs w:val="23"/>
        </w:rPr>
        <w:t xml:space="preserve"> </w:t>
      </w:r>
      <w:r w:rsidR="00E00C94" w:rsidRPr="00FE39D2">
        <w:rPr>
          <w:rFonts w:ascii="Times New Roman" w:hAnsi="Times New Roman" w:cs="Times New Roman"/>
          <w:sz w:val="23"/>
          <w:szCs w:val="23"/>
        </w:rPr>
        <w:t xml:space="preserve">Optou-se por uma redação mais consensual do conjunto da assembleia, tanto que </w:t>
      </w:r>
      <w:r w:rsidR="004C7155">
        <w:rPr>
          <w:rFonts w:ascii="Times New Roman" w:hAnsi="Times New Roman" w:cs="Times New Roman"/>
          <w:sz w:val="23"/>
          <w:szCs w:val="23"/>
        </w:rPr>
        <w:t xml:space="preserve">o Documento </w:t>
      </w:r>
      <w:r w:rsidR="00E00C94" w:rsidRPr="00FE39D2">
        <w:rPr>
          <w:rFonts w:ascii="Times New Roman" w:hAnsi="Times New Roman" w:cs="Times New Roman"/>
          <w:sz w:val="23"/>
          <w:szCs w:val="23"/>
        </w:rPr>
        <w:t xml:space="preserve">contou com a </w:t>
      </w:r>
      <w:r w:rsidR="00AB262E" w:rsidRPr="00FE39D2">
        <w:rPr>
          <w:rFonts w:ascii="Times New Roman" w:hAnsi="Times New Roman" w:cs="Times New Roman"/>
          <w:sz w:val="23"/>
          <w:szCs w:val="23"/>
        </w:rPr>
        <w:t xml:space="preserve">aprovação unânime dos padres sinodais. </w:t>
      </w:r>
      <w:r w:rsidR="0018543A" w:rsidRPr="00FE39D2">
        <w:rPr>
          <w:rFonts w:ascii="Times New Roman" w:hAnsi="Times New Roman" w:cs="Times New Roman"/>
          <w:sz w:val="23"/>
          <w:szCs w:val="23"/>
        </w:rPr>
        <w:t>N</w:t>
      </w:r>
      <w:r w:rsidR="00E00C94" w:rsidRPr="00FE39D2">
        <w:rPr>
          <w:rFonts w:ascii="Times New Roman" w:hAnsi="Times New Roman" w:cs="Times New Roman"/>
          <w:sz w:val="23"/>
          <w:szCs w:val="23"/>
        </w:rPr>
        <w:t>enhum parágrafo foi rejeitado. Certamente</w:t>
      </w:r>
      <w:r w:rsidR="00AB262E" w:rsidRPr="00FE39D2">
        <w:rPr>
          <w:rFonts w:ascii="Times New Roman" w:hAnsi="Times New Roman" w:cs="Times New Roman"/>
          <w:sz w:val="23"/>
          <w:szCs w:val="23"/>
        </w:rPr>
        <w:t xml:space="preserve"> o texto poderia ter tido </w:t>
      </w:r>
      <w:r w:rsidR="00E00C94" w:rsidRPr="00FE39D2">
        <w:rPr>
          <w:rFonts w:ascii="Times New Roman" w:hAnsi="Times New Roman" w:cs="Times New Roman"/>
          <w:sz w:val="23"/>
          <w:szCs w:val="23"/>
        </w:rPr>
        <w:t>uma maior inclusão de</w:t>
      </w:r>
      <w:r w:rsidR="00AB262E" w:rsidRPr="00FE39D2">
        <w:rPr>
          <w:rFonts w:ascii="Times New Roman" w:hAnsi="Times New Roman" w:cs="Times New Roman"/>
          <w:sz w:val="23"/>
          <w:szCs w:val="23"/>
        </w:rPr>
        <w:t xml:space="preserve"> </w:t>
      </w:r>
      <w:r w:rsidR="00AB262E" w:rsidRPr="00FE39D2">
        <w:rPr>
          <w:rFonts w:ascii="Times New Roman" w:hAnsi="Times New Roman" w:cs="Times New Roman"/>
          <w:i/>
          <w:sz w:val="23"/>
          <w:szCs w:val="23"/>
        </w:rPr>
        <w:t>modos</w:t>
      </w:r>
      <w:r w:rsidR="00E00C94" w:rsidRPr="00FE39D2">
        <w:rPr>
          <w:rFonts w:ascii="Times New Roman" w:hAnsi="Times New Roman" w:cs="Times New Roman"/>
          <w:sz w:val="23"/>
          <w:szCs w:val="23"/>
        </w:rPr>
        <w:t xml:space="preserve"> dos Círculos Menores,</w:t>
      </w:r>
      <w:r w:rsidR="00AB262E" w:rsidRPr="00FE39D2">
        <w:rPr>
          <w:rFonts w:ascii="Times New Roman" w:hAnsi="Times New Roman" w:cs="Times New Roman"/>
          <w:sz w:val="23"/>
          <w:szCs w:val="23"/>
        </w:rPr>
        <w:t xml:space="preserve"> se os peritos não tivessem </w:t>
      </w:r>
      <w:r w:rsidR="004C7155">
        <w:rPr>
          <w:rFonts w:ascii="Times New Roman" w:hAnsi="Times New Roman" w:cs="Times New Roman"/>
          <w:sz w:val="23"/>
          <w:szCs w:val="23"/>
        </w:rPr>
        <w:t xml:space="preserve">tido </w:t>
      </w:r>
      <w:r w:rsidR="00AB262E" w:rsidRPr="00FE39D2">
        <w:rPr>
          <w:rFonts w:ascii="Times New Roman" w:hAnsi="Times New Roman" w:cs="Times New Roman"/>
          <w:sz w:val="23"/>
          <w:szCs w:val="23"/>
        </w:rPr>
        <w:t xml:space="preserve">que </w:t>
      </w:r>
      <w:r w:rsidR="00E00C94" w:rsidRPr="00FE39D2">
        <w:rPr>
          <w:rFonts w:ascii="Times New Roman" w:hAnsi="Times New Roman" w:cs="Times New Roman"/>
          <w:sz w:val="23"/>
          <w:szCs w:val="23"/>
        </w:rPr>
        <w:t>se limitar</w:t>
      </w:r>
      <w:r w:rsidR="00AB262E" w:rsidRPr="00FE39D2">
        <w:rPr>
          <w:rFonts w:ascii="Times New Roman" w:hAnsi="Times New Roman" w:cs="Times New Roman"/>
          <w:sz w:val="23"/>
          <w:szCs w:val="23"/>
        </w:rPr>
        <w:t xml:space="preserve"> a uma tarefa mais técnica que de reflexão e sistematização das proposições. </w:t>
      </w:r>
      <w:r w:rsidR="004C7155">
        <w:rPr>
          <w:rFonts w:ascii="Times New Roman" w:hAnsi="Times New Roman" w:cs="Times New Roman"/>
          <w:sz w:val="23"/>
          <w:szCs w:val="23"/>
        </w:rPr>
        <w:t xml:space="preserve">Integrar melhor os peritos na Assembleia é um dos aspectos a melhorar. O modo de atuação dos teólogos no Concílio Vaticano II pode ser um bom referencial. </w:t>
      </w:r>
      <w:r w:rsidR="00E00C94" w:rsidRPr="00FE39D2">
        <w:rPr>
          <w:rFonts w:ascii="Times New Roman" w:hAnsi="Times New Roman" w:cs="Times New Roman"/>
          <w:sz w:val="23"/>
          <w:szCs w:val="23"/>
        </w:rPr>
        <w:t>Por outro lado, o</w:t>
      </w:r>
      <w:r w:rsidR="00E71612" w:rsidRPr="00FE39D2">
        <w:rPr>
          <w:rFonts w:ascii="Times New Roman" w:hAnsi="Times New Roman" w:cs="Times New Roman"/>
          <w:sz w:val="23"/>
          <w:szCs w:val="23"/>
        </w:rPr>
        <w:t xml:space="preserve"> documento </w:t>
      </w:r>
      <w:r w:rsidR="00E00C94" w:rsidRPr="00FE39D2">
        <w:rPr>
          <w:rFonts w:ascii="Times New Roman" w:hAnsi="Times New Roman" w:cs="Times New Roman"/>
          <w:sz w:val="23"/>
          <w:szCs w:val="23"/>
        </w:rPr>
        <w:t>não fecha</w:t>
      </w:r>
      <w:r w:rsidR="00E71612" w:rsidRPr="00FE39D2">
        <w:rPr>
          <w:rFonts w:ascii="Times New Roman" w:hAnsi="Times New Roman" w:cs="Times New Roman"/>
          <w:sz w:val="23"/>
          <w:szCs w:val="23"/>
        </w:rPr>
        <w:t xml:space="preserve"> nenhuma porta tocada pelas Igrejas e povos da região amazônica. </w:t>
      </w:r>
      <w:r w:rsidR="00E00C94" w:rsidRPr="00FE39D2">
        <w:rPr>
          <w:rFonts w:ascii="Times New Roman" w:hAnsi="Times New Roman" w:cs="Times New Roman"/>
          <w:sz w:val="23"/>
          <w:szCs w:val="23"/>
        </w:rPr>
        <w:t xml:space="preserve">Mas, também é verdade que </w:t>
      </w:r>
      <w:r w:rsidR="00E71612" w:rsidRPr="00FE39D2">
        <w:rPr>
          <w:rFonts w:ascii="Times New Roman" w:hAnsi="Times New Roman" w:cs="Times New Roman"/>
          <w:sz w:val="23"/>
          <w:szCs w:val="23"/>
        </w:rPr>
        <w:t>ao lado daquelas</w:t>
      </w:r>
      <w:r w:rsidR="00E00C94" w:rsidRPr="00FE39D2">
        <w:rPr>
          <w:rFonts w:ascii="Times New Roman" w:hAnsi="Times New Roman" w:cs="Times New Roman"/>
          <w:sz w:val="23"/>
          <w:szCs w:val="23"/>
        </w:rPr>
        <w:t xml:space="preserve"> portas</w:t>
      </w:r>
      <w:r w:rsidR="00E71612" w:rsidRPr="00FE39D2">
        <w:rPr>
          <w:rFonts w:ascii="Times New Roman" w:hAnsi="Times New Roman" w:cs="Times New Roman"/>
          <w:sz w:val="23"/>
          <w:szCs w:val="23"/>
        </w:rPr>
        <w:t xml:space="preserve"> que foram abertas, al</w:t>
      </w:r>
      <w:r w:rsidR="00E00C94" w:rsidRPr="00FE39D2">
        <w:rPr>
          <w:rFonts w:ascii="Times New Roman" w:hAnsi="Times New Roman" w:cs="Times New Roman"/>
          <w:sz w:val="23"/>
          <w:szCs w:val="23"/>
        </w:rPr>
        <w:t>gumas outras ficaram apenas entreabertas, deixando todo o ônus de abri-las</w:t>
      </w:r>
      <w:r w:rsidR="00E71612" w:rsidRPr="00FE39D2">
        <w:rPr>
          <w:rFonts w:ascii="Times New Roman" w:hAnsi="Times New Roman" w:cs="Times New Roman"/>
          <w:sz w:val="23"/>
          <w:szCs w:val="23"/>
        </w:rPr>
        <w:t xml:space="preserve"> sob</w:t>
      </w:r>
      <w:r w:rsidR="004C7155">
        <w:rPr>
          <w:rFonts w:ascii="Times New Roman" w:hAnsi="Times New Roman" w:cs="Times New Roman"/>
          <w:sz w:val="23"/>
          <w:szCs w:val="23"/>
        </w:rPr>
        <w:t>re os ombros da Papa Francisco.</w:t>
      </w:r>
    </w:p>
    <w:p w:rsidR="00FE39D2" w:rsidRPr="00FE39D2" w:rsidRDefault="00FE39D2" w:rsidP="00FE39D2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i/>
          <w:sz w:val="23"/>
          <w:szCs w:val="23"/>
        </w:rPr>
      </w:pPr>
      <w:r w:rsidRPr="00FE39D2">
        <w:rPr>
          <w:rFonts w:ascii="Times New Roman" w:hAnsi="Times New Roman" w:cs="Times New Roman"/>
          <w:i/>
          <w:sz w:val="23"/>
          <w:szCs w:val="23"/>
        </w:rPr>
        <w:t>A necessidade de um transbordamento</w:t>
      </w:r>
    </w:p>
    <w:p w:rsidR="005B6268" w:rsidRPr="00FE39D2" w:rsidRDefault="00E71612" w:rsidP="0018543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FE39D2">
        <w:rPr>
          <w:rFonts w:ascii="Times New Roman" w:hAnsi="Times New Roman" w:cs="Times New Roman"/>
          <w:sz w:val="23"/>
          <w:szCs w:val="23"/>
        </w:rPr>
        <w:t xml:space="preserve">A prudência </w:t>
      </w:r>
      <w:r w:rsidR="003544A1" w:rsidRPr="00FE39D2">
        <w:rPr>
          <w:rFonts w:ascii="Times New Roman" w:hAnsi="Times New Roman" w:cs="Times New Roman"/>
          <w:sz w:val="23"/>
          <w:szCs w:val="23"/>
        </w:rPr>
        <w:t>diante da urgência de</w:t>
      </w:r>
      <w:r w:rsidRPr="00FE39D2">
        <w:rPr>
          <w:rFonts w:ascii="Times New Roman" w:hAnsi="Times New Roman" w:cs="Times New Roman"/>
          <w:sz w:val="23"/>
          <w:szCs w:val="23"/>
        </w:rPr>
        <w:t xml:space="preserve"> avançar se deve, sobretudo, ao medo de inovar</w:t>
      </w:r>
      <w:r w:rsidR="0018543A" w:rsidRPr="00FE39D2">
        <w:rPr>
          <w:rFonts w:ascii="Times New Roman" w:hAnsi="Times New Roman" w:cs="Times New Roman"/>
          <w:sz w:val="23"/>
          <w:szCs w:val="23"/>
        </w:rPr>
        <w:t xml:space="preserve">, quando o Sínodo se propunha a discernir e </w:t>
      </w:r>
      <w:proofErr w:type="gramStart"/>
      <w:r w:rsidR="0018543A" w:rsidRPr="00FE39D2">
        <w:rPr>
          <w:rFonts w:ascii="Times New Roman" w:hAnsi="Times New Roman" w:cs="Times New Roman"/>
          <w:sz w:val="23"/>
          <w:szCs w:val="23"/>
        </w:rPr>
        <w:t>propor</w:t>
      </w:r>
      <w:proofErr w:type="gramEnd"/>
      <w:r w:rsidR="0018543A" w:rsidRPr="00FE39D2">
        <w:rPr>
          <w:rFonts w:ascii="Times New Roman" w:hAnsi="Times New Roman" w:cs="Times New Roman"/>
          <w:sz w:val="23"/>
          <w:szCs w:val="23"/>
        </w:rPr>
        <w:t xml:space="preserve"> </w:t>
      </w:r>
      <w:r w:rsidR="004C7155">
        <w:rPr>
          <w:rFonts w:ascii="Times New Roman" w:hAnsi="Times New Roman" w:cs="Times New Roman"/>
          <w:sz w:val="23"/>
          <w:szCs w:val="23"/>
        </w:rPr>
        <w:t>“</w:t>
      </w:r>
      <w:r w:rsidR="0018543A" w:rsidRPr="00FE39D2">
        <w:rPr>
          <w:rFonts w:ascii="Times New Roman" w:hAnsi="Times New Roman" w:cs="Times New Roman"/>
          <w:sz w:val="23"/>
          <w:szCs w:val="23"/>
        </w:rPr>
        <w:t>novos caminhos</w:t>
      </w:r>
      <w:r w:rsidR="004C7155">
        <w:rPr>
          <w:rFonts w:ascii="Times New Roman" w:hAnsi="Times New Roman" w:cs="Times New Roman"/>
          <w:sz w:val="23"/>
          <w:szCs w:val="23"/>
        </w:rPr>
        <w:t xml:space="preserve"> para a Igreja e para uma ecologia integral”</w:t>
      </w:r>
      <w:r w:rsidRPr="00FE39D2">
        <w:rPr>
          <w:rFonts w:ascii="Times New Roman" w:hAnsi="Times New Roman" w:cs="Times New Roman"/>
          <w:sz w:val="23"/>
          <w:szCs w:val="23"/>
        </w:rPr>
        <w:t xml:space="preserve">. </w:t>
      </w:r>
      <w:r w:rsidR="0018543A" w:rsidRPr="00FE39D2">
        <w:rPr>
          <w:rFonts w:ascii="Times New Roman" w:hAnsi="Times New Roman" w:cs="Times New Roman"/>
          <w:sz w:val="23"/>
          <w:szCs w:val="23"/>
        </w:rPr>
        <w:t xml:space="preserve">Consciente disso, o </w:t>
      </w:r>
      <w:r w:rsidRPr="00FE39D2">
        <w:rPr>
          <w:rFonts w:ascii="Times New Roman" w:hAnsi="Times New Roman" w:cs="Times New Roman"/>
          <w:sz w:val="23"/>
          <w:szCs w:val="23"/>
        </w:rPr>
        <w:t xml:space="preserve">Papa Francisco em um </w:t>
      </w:r>
      <w:r w:rsidR="00873A04" w:rsidRPr="00FE39D2">
        <w:rPr>
          <w:rFonts w:ascii="Times New Roman" w:hAnsi="Times New Roman" w:cs="Times New Roman"/>
          <w:sz w:val="23"/>
          <w:szCs w:val="23"/>
        </w:rPr>
        <w:t xml:space="preserve">determinado </w:t>
      </w:r>
      <w:r w:rsidR="0018543A" w:rsidRPr="00FE39D2">
        <w:rPr>
          <w:rFonts w:ascii="Times New Roman" w:hAnsi="Times New Roman" w:cs="Times New Roman"/>
          <w:sz w:val="23"/>
          <w:szCs w:val="23"/>
        </w:rPr>
        <w:t>momento dos trabalhos, falou da</w:t>
      </w:r>
      <w:r w:rsidRPr="00FE39D2">
        <w:rPr>
          <w:rFonts w:ascii="Times New Roman" w:hAnsi="Times New Roman" w:cs="Times New Roman"/>
          <w:sz w:val="23"/>
          <w:szCs w:val="23"/>
        </w:rPr>
        <w:t xml:space="preserve"> necessidade de um “transbordamento”, de soluções “englobantes</w:t>
      </w:r>
      <w:r w:rsidR="003544A1" w:rsidRPr="00FE39D2">
        <w:rPr>
          <w:rFonts w:ascii="Times New Roman" w:hAnsi="Times New Roman" w:cs="Times New Roman"/>
          <w:sz w:val="23"/>
          <w:szCs w:val="23"/>
        </w:rPr>
        <w:t xml:space="preserve"> e totais</w:t>
      </w:r>
      <w:r w:rsidRPr="00FE39D2">
        <w:rPr>
          <w:rFonts w:ascii="Times New Roman" w:hAnsi="Times New Roman" w:cs="Times New Roman"/>
          <w:sz w:val="23"/>
          <w:szCs w:val="23"/>
        </w:rPr>
        <w:t xml:space="preserve">”, abrangentes, não de simples “remendos”. </w:t>
      </w:r>
      <w:r w:rsidR="00873A04" w:rsidRPr="00FE39D2">
        <w:rPr>
          <w:rFonts w:ascii="Times New Roman" w:hAnsi="Times New Roman" w:cs="Times New Roman"/>
          <w:sz w:val="23"/>
          <w:szCs w:val="23"/>
        </w:rPr>
        <w:t xml:space="preserve">Mas, propostas corajosas, magnânimas, exigem capacidade de risco, implica inovar-se para poder inovar, o que é </w:t>
      </w:r>
      <w:r w:rsidR="004C7155">
        <w:rPr>
          <w:rFonts w:ascii="Times New Roman" w:hAnsi="Times New Roman" w:cs="Times New Roman"/>
          <w:sz w:val="23"/>
          <w:szCs w:val="23"/>
        </w:rPr>
        <w:t xml:space="preserve">muito </w:t>
      </w:r>
      <w:r w:rsidR="00873A04" w:rsidRPr="00FE39D2">
        <w:rPr>
          <w:rFonts w:ascii="Times New Roman" w:hAnsi="Times New Roman" w:cs="Times New Roman"/>
          <w:sz w:val="23"/>
          <w:szCs w:val="23"/>
        </w:rPr>
        <w:t xml:space="preserve">pedir para determinados </w:t>
      </w:r>
      <w:r w:rsidR="0018543A" w:rsidRPr="00FE39D2">
        <w:rPr>
          <w:rFonts w:ascii="Times New Roman" w:hAnsi="Times New Roman" w:cs="Times New Roman"/>
          <w:sz w:val="23"/>
          <w:szCs w:val="23"/>
        </w:rPr>
        <w:t xml:space="preserve">colaboradores </w:t>
      </w:r>
      <w:r w:rsidR="005B6268" w:rsidRPr="00FE39D2">
        <w:rPr>
          <w:rFonts w:ascii="Times New Roman" w:hAnsi="Times New Roman" w:cs="Times New Roman"/>
          <w:sz w:val="23"/>
          <w:szCs w:val="23"/>
        </w:rPr>
        <w:t xml:space="preserve">de </w:t>
      </w:r>
      <w:r w:rsidR="004C7155">
        <w:rPr>
          <w:rFonts w:ascii="Times New Roman" w:hAnsi="Times New Roman" w:cs="Times New Roman"/>
          <w:sz w:val="23"/>
          <w:szCs w:val="23"/>
        </w:rPr>
        <w:t xml:space="preserve">sua </w:t>
      </w:r>
      <w:r w:rsidR="005B6268" w:rsidRPr="00FE39D2">
        <w:rPr>
          <w:rFonts w:ascii="Times New Roman" w:hAnsi="Times New Roman" w:cs="Times New Roman"/>
          <w:sz w:val="23"/>
          <w:szCs w:val="23"/>
        </w:rPr>
        <w:t>casa</w:t>
      </w:r>
      <w:r w:rsidR="004C7155">
        <w:rPr>
          <w:rFonts w:ascii="Times New Roman" w:hAnsi="Times New Roman" w:cs="Times New Roman"/>
          <w:sz w:val="23"/>
          <w:szCs w:val="23"/>
        </w:rPr>
        <w:t>,</w:t>
      </w:r>
      <w:r w:rsidR="00873A04" w:rsidRPr="00FE39D2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="00873A04" w:rsidRPr="00FE39D2">
        <w:rPr>
          <w:rFonts w:ascii="Times New Roman" w:hAnsi="Times New Roman" w:cs="Times New Roman"/>
          <w:sz w:val="23"/>
          <w:szCs w:val="23"/>
        </w:rPr>
        <w:t>apegados a uma tradição, concebida m</w:t>
      </w:r>
      <w:r w:rsidR="005B6268" w:rsidRPr="00FE39D2">
        <w:rPr>
          <w:rFonts w:ascii="Times New Roman" w:hAnsi="Times New Roman" w:cs="Times New Roman"/>
          <w:sz w:val="23"/>
          <w:szCs w:val="23"/>
        </w:rPr>
        <w:t>ais como preservação do passado</w:t>
      </w:r>
      <w:proofErr w:type="gramEnd"/>
      <w:r w:rsidR="00873A04" w:rsidRPr="00FE39D2">
        <w:rPr>
          <w:rFonts w:ascii="Times New Roman" w:hAnsi="Times New Roman" w:cs="Times New Roman"/>
          <w:sz w:val="23"/>
          <w:szCs w:val="23"/>
        </w:rPr>
        <w:t xml:space="preserve"> do que</w:t>
      </w:r>
      <w:r w:rsidR="005B6268" w:rsidRPr="00FE39D2">
        <w:rPr>
          <w:rFonts w:ascii="Times New Roman" w:hAnsi="Times New Roman" w:cs="Times New Roman"/>
          <w:sz w:val="23"/>
          <w:szCs w:val="23"/>
        </w:rPr>
        <w:t xml:space="preserve"> </w:t>
      </w:r>
      <w:r w:rsidR="00873A04" w:rsidRPr="00FE39D2">
        <w:rPr>
          <w:rFonts w:ascii="Times New Roman" w:hAnsi="Times New Roman" w:cs="Times New Roman"/>
          <w:sz w:val="23"/>
          <w:szCs w:val="23"/>
        </w:rPr>
        <w:t>pro</w:t>
      </w:r>
      <w:r w:rsidR="005B6268" w:rsidRPr="00FE39D2">
        <w:rPr>
          <w:rFonts w:ascii="Times New Roman" w:hAnsi="Times New Roman" w:cs="Times New Roman"/>
          <w:sz w:val="23"/>
          <w:szCs w:val="23"/>
        </w:rPr>
        <w:t>jeção para o futuro</w:t>
      </w:r>
      <w:r w:rsidR="004C7155">
        <w:rPr>
          <w:rFonts w:ascii="Times New Roman" w:hAnsi="Times New Roman" w:cs="Times New Roman"/>
          <w:sz w:val="23"/>
          <w:szCs w:val="23"/>
        </w:rPr>
        <w:t xml:space="preserve"> frente aos desafios do presente</w:t>
      </w:r>
      <w:r w:rsidR="00873A04" w:rsidRPr="00FE39D2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FE39D2" w:rsidRDefault="00327818" w:rsidP="00807BD8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FE39D2">
        <w:rPr>
          <w:rFonts w:ascii="Times New Roman" w:hAnsi="Times New Roman" w:cs="Times New Roman"/>
          <w:sz w:val="23"/>
          <w:szCs w:val="23"/>
        </w:rPr>
        <w:t xml:space="preserve">Felizmente, remaram com o Papa e com </w:t>
      </w:r>
      <w:r w:rsidR="00807BD8" w:rsidRPr="00FE39D2">
        <w:rPr>
          <w:rFonts w:ascii="Times New Roman" w:hAnsi="Times New Roman" w:cs="Times New Roman"/>
          <w:sz w:val="23"/>
          <w:szCs w:val="23"/>
        </w:rPr>
        <w:t xml:space="preserve">o Sínodo da Amazônia </w:t>
      </w:r>
      <w:r w:rsidR="005B6268" w:rsidRPr="00FE39D2">
        <w:rPr>
          <w:rFonts w:ascii="Times New Roman" w:hAnsi="Times New Roman" w:cs="Times New Roman"/>
          <w:sz w:val="23"/>
          <w:szCs w:val="23"/>
        </w:rPr>
        <w:t>para “águas mais profundas”, diversas iniciativas</w:t>
      </w:r>
      <w:r w:rsidRPr="00FE39D2">
        <w:rPr>
          <w:rFonts w:ascii="Times New Roman" w:hAnsi="Times New Roman" w:cs="Times New Roman"/>
          <w:sz w:val="23"/>
          <w:szCs w:val="23"/>
        </w:rPr>
        <w:t xml:space="preserve"> que falaram e </w:t>
      </w:r>
      <w:r w:rsidR="004C7155">
        <w:rPr>
          <w:rFonts w:ascii="Times New Roman" w:hAnsi="Times New Roman" w:cs="Times New Roman"/>
          <w:sz w:val="23"/>
          <w:szCs w:val="23"/>
        </w:rPr>
        <w:t xml:space="preserve">também </w:t>
      </w:r>
      <w:r w:rsidRPr="00FE39D2">
        <w:rPr>
          <w:rFonts w:ascii="Times New Roman" w:hAnsi="Times New Roman" w:cs="Times New Roman"/>
          <w:sz w:val="23"/>
          <w:szCs w:val="23"/>
        </w:rPr>
        <w:t xml:space="preserve">deram o que falar. Uma delas foi a “Casa Comum”, uma espécie de tenda permanente montada na Igreja Santa Maria in </w:t>
      </w:r>
      <w:proofErr w:type="spellStart"/>
      <w:r w:rsidRPr="00FE39D2">
        <w:rPr>
          <w:rFonts w:ascii="Times New Roman" w:hAnsi="Times New Roman" w:cs="Times New Roman"/>
          <w:sz w:val="23"/>
          <w:szCs w:val="23"/>
        </w:rPr>
        <w:t>Traspontina</w:t>
      </w:r>
      <w:proofErr w:type="spellEnd"/>
      <w:r w:rsidRPr="00FE39D2">
        <w:rPr>
          <w:rFonts w:ascii="Times New Roman" w:hAnsi="Times New Roman" w:cs="Times New Roman"/>
          <w:sz w:val="23"/>
          <w:szCs w:val="23"/>
        </w:rPr>
        <w:t>, em</w:t>
      </w:r>
      <w:r w:rsidR="00030B64" w:rsidRPr="00FE39D2">
        <w:rPr>
          <w:rFonts w:ascii="Times New Roman" w:hAnsi="Times New Roman" w:cs="Times New Roman"/>
          <w:sz w:val="23"/>
          <w:szCs w:val="23"/>
        </w:rPr>
        <w:t xml:space="preserve"> plena Via </w:t>
      </w:r>
      <w:proofErr w:type="spellStart"/>
      <w:r w:rsidR="00030B64" w:rsidRPr="00FE39D2">
        <w:rPr>
          <w:rFonts w:ascii="Times New Roman" w:hAnsi="Times New Roman" w:cs="Times New Roman"/>
          <w:sz w:val="23"/>
          <w:szCs w:val="23"/>
        </w:rPr>
        <w:t>della</w:t>
      </w:r>
      <w:proofErr w:type="spellEnd"/>
      <w:r w:rsidR="00030B64" w:rsidRPr="00FE39D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030B64" w:rsidRPr="00FE39D2">
        <w:rPr>
          <w:rFonts w:ascii="Times New Roman" w:hAnsi="Times New Roman" w:cs="Times New Roman"/>
          <w:sz w:val="23"/>
          <w:szCs w:val="23"/>
        </w:rPr>
        <w:t>Conciliaz</w:t>
      </w:r>
      <w:r w:rsidRPr="00FE39D2">
        <w:rPr>
          <w:rFonts w:ascii="Times New Roman" w:hAnsi="Times New Roman" w:cs="Times New Roman"/>
          <w:sz w:val="23"/>
          <w:szCs w:val="23"/>
        </w:rPr>
        <w:t>ione</w:t>
      </w:r>
      <w:proofErr w:type="spellEnd"/>
      <w:r w:rsidRPr="00FE39D2">
        <w:rPr>
          <w:rFonts w:ascii="Times New Roman" w:hAnsi="Times New Roman" w:cs="Times New Roman"/>
          <w:sz w:val="23"/>
          <w:szCs w:val="23"/>
        </w:rPr>
        <w:t xml:space="preserve">, com atividades permanentes abertas ao público, durante todo o período do Sínodo. Celebrações, como a romaria dos mártires da Amazônia, </w:t>
      </w:r>
      <w:r w:rsidR="00A43779" w:rsidRPr="00FE39D2">
        <w:rPr>
          <w:rFonts w:ascii="Times New Roman" w:hAnsi="Times New Roman" w:cs="Times New Roman"/>
          <w:sz w:val="23"/>
          <w:szCs w:val="23"/>
        </w:rPr>
        <w:t xml:space="preserve">exposições, apresentações de iniciativas de populações nativas, testemunhos, conferências e orações, congregaram grande número de pessoas, que acompanharam, sustentaram e influíram sobre o evento. </w:t>
      </w:r>
      <w:r w:rsidR="005B6268" w:rsidRPr="00FE39D2">
        <w:rPr>
          <w:rFonts w:ascii="Times New Roman" w:hAnsi="Times New Roman" w:cs="Times New Roman"/>
          <w:sz w:val="23"/>
          <w:szCs w:val="23"/>
        </w:rPr>
        <w:t xml:space="preserve">Outra foi </w:t>
      </w:r>
      <w:proofErr w:type="gramStart"/>
      <w:r w:rsidR="001A549F" w:rsidRPr="00FE39D2">
        <w:rPr>
          <w:rFonts w:ascii="Times New Roman" w:hAnsi="Times New Roman" w:cs="Times New Roman"/>
          <w:sz w:val="23"/>
          <w:szCs w:val="23"/>
        </w:rPr>
        <w:t>a</w:t>
      </w:r>
      <w:proofErr w:type="gramEnd"/>
      <w:r w:rsidR="001A549F" w:rsidRPr="00FE39D2">
        <w:rPr>
          <w:rFonts w:ascii="Times New Roman" w:hAnsi="Times New Roman" w:cs="Times New Roman"/>
          <w:sz w:val="23"/>
          <w:szCs w:val="23"/>
        </w:rPr>
        <w:t xml:space="preserve"> presença da </w:t>
      </w:r>
      <w:proofErr w:type="spellStart"/>
      <w:r w:rsidR="001A549F" w:rsidRPr="00FE39D2">
        <w:rPr>
          <w:rFonts w:ascii="Times New Roman" w:hAnsi="Times New Roman" w:cs="Times New Roman"/>
          <w:sz w:val="23"/>
          <w:szCs w:val="23"/>
        </w:rPr>
        <w:t>Amerindia</w:t>
      </w:r>
      <w:proofErr w:type="spellEnd"/>
      <w:r w:rsidR="001A549F" w:rsidRPr="00FE39D2">
        <w:rPr>
          <w:rFonts w:ascii="Times New Roman" w:hAnsi="Times New Roman" w:cs="Times New Roman"/>
          <w:sz w:val="23"/>
          <w:szCs w:val="23"/>
        </w:rPr>
        <w:t>, uma rede teólogos e teólogas da América Latina, alguns deles presentes em Roma e muitos outros em</w:t>
      </w:r>
      <w:r w:rsidR="005B6268" w:rsidRPr="00FE39D2">
        <w:rPr>
          <w:rFonts w:ascii="Times New Roman" w:hAnsi="Times New Roman" w:cs="Times New Roman"/>
          <w:sz w:val="23"/>
          <w:szCs w:val="23"/>
        </w:rPr>
        <w:t xml:space="preserve"> seus países, produzindo textos, segundo as necessidades e solicitações d</w:t>
      </w:r>
      <w:r w:rsidR="004C7155">
        <w:rPr>
          <w:rFonts w:ascii="Times New Roman" w:hAnsi="Times New Roman" w:cs="Times New Roman"/>
          <w:sz w:val="23"/>
          <w:szCs w:val="23"/>
        </w:rPr>
        <w:t>e</w:t>
      </w:r>
      <w:r w:rsidR="001A549F" w:rsidRPr="00FE39D2">
        <w:rPr>
          <w:rFonts w:ascii="Times New Roman" w:hAnsi="Times New Roman" w:cs="Times New Roman"/>
          <w:sz w:val="23"/>
          <w:szCs w:val="23"/>
        </w:rPr>
        <w:t xml:space="preserve"> padres sinodais. </w:t>
      </w:r>
    </w:p>
    <w:p w:rsidR="0065517E" w:rsidRPr="00FE39D2" w:rsidRDefault="005B6268" w:rsidP="00807BD8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FE39D2">
        <w:rPr>
          <w:rFonts w:ascii="Times New Roman" w:hAnsi="Times New Roman" w:cs="Times New Roman"/>
          <w:sz w:val="23"/>
          <w:szCs w:val="23"/>
        </w:rPr>
        <w:t>Uma terceira iniciativa foi o Pacto da</w:t>
      </w:r>
      <w:r w:rsidR="00807BD8" w:rsidRPr="00FE39D2">
        <w:rPr>
          <w:rFonts w:ascii="Times New Roman" w:hAnsi="Times New Roman" w:cs="Times New Roman"/>
          <w:sz w:val="23"/>
          <w:szCs w:val="23"/>
        </w:rPr>
        <w:t>s</w:t>
      </w:r>
      <w:r w:rsidRPr="00FE39D2">
        <w:rPr>
          <w:rFonts w:ascii="Times New Roman" w:hAnsi="Times New Roman" w:cs="Times New Roman"/>
          <w:sz w:val="23"/>
          <w:szCs w:val="23"/>
        </w:rPr>
        <w:t xml:space="preserve"> Catacumbas, assinado por </w:t>
      </w:r>
      <w:r w:rsidR="00A43779" w:rsidRPr="00FE39D2">
        <w:rPr>
          <w:rFonts w:ascii="Times New Roman" w:hAnsi="Times New Roman" w:cs="Times New Roman"/>
          <w:sz w:val="23"/>
          <w:szCs w:val="23"/>
        </w:rPr>
        <w:t xml:space="preserve">mais de duas centenas de pessoas, metade </w:t>
      </w:r>
      <w:r w:rsidR="00030B64" w:rsidRPr="00FE39D2">
        <w:rPr>
          <w:rFonts w:ascii="Times New Roman" w:hAnsi="Times New Roman" w:cs="Times New Roman"/>
          <w:sz w:val="23"/>
          <w:szCs w:val="23"/>
        </w:rPr>
        <w:t xml:space="preserve">delas </w:t>
      </w:r>
      <w:r w:rsidRPr="00FE39D2">
        <w:rPr>
          <w:rFonts w:ascii="Times New Roman" w:hAnsi="Times New Roman" w:cs="Times New Roman"/>
          <w:sz w:val="23"/>
          <w:szCs w:val="23"/>
        </w:rPr>
        <w:t>padres sinodais.</w:t>
      </w:r>
      <w:r w:rsidR="00A43779" w:rsidRPr="00FE39D2">
        <w:rPr>
          <w:rFonts w:ascii="Times New Roman" w:hAnsi="Times New Roman" w:cs="Times New Roman"/>
          <w:sz w:val="23"/>
          <w:szCs w:val="23"/>
        </w:rPr>
        <w:t xml:space="preserve"> </w:t>
      </w:r>
      <w:r w:rsidRPr="00FE39D2">
        <w:rPr>
          <w:rFonts w:ascii="Times New Roman" w:hAnsi="Times New Roman" w:cs="Times New Roman"/>
          <w:sz w:val="23"/>
          <w:szCs w:val="23"/>
        </w:rPr>
        <w:t>N</w:t>
      </w:r>
      <w:r w:rsidR="00A43779" w:rsidRPr="00FE39D2">
        <w:rPr>
          <w:rFonts w:ascii="Times New Roman" w:hAnsi="Times New Roman" w:cs="Times New Roman"/>
          <w:sz w:val="23"/>
          <w:szCs w:val="23"/>
        </w:rPr>
        <w:t>uma madrugada de domingo</w:t>
      </w:r>
      <w:r w:rsidRPr="00FE39D2">
        <w:rPr>
          <w:rFonts w:ascii="Times New Roman" w:hAnsi="Times New Roman" w:cs="Times New Roman"/>
          <w:sz w:val="23"/>
          <w:szCs w:val="23"/>
        </w:rPr>
        <w:t xml:space="preserve">, após uma celebração eucarística presidida por Dom Claudio </w:t>
      </w:r>
      <w:proofErr w:type="spellStart"/>
      <w:r w:rsidRPr="00FE39D2">
        <w:rPr>
          <w:rFonts w:ascii="Times New Roman" w:hAnsi="Times New Roman" w:cs="Times New Roman"/>
          <w:sz w:val="23"/>
          <w:szCs w:val="23"/>
        </w:rPr>
        <w:t>Humes</w:t>
      </w:r>
      <w:proofErr w:type="spellEnd"/>
      <w:r w:rsidRPr="00FE39D2">
        <w:rPr>
          <w:rFonts w:ascii="Times New Roman" w:hAnsi="Times New Roman" w:cs="Times New Roman"/>
          <w:sz w:val="23"/>
          <w:szCs w:val="23"/>
        </w:rPr>
        <w:t xml:space="preserve"> </w:t>
      </w:r>
      <w:r w:rsidR="00A43779" w:rsidRPr="00FE39D2">
        <w:rPr>
          <w:rFonts w:ascii="Times New Roman" w:hAnsi="Times New Roman" w:cs="Times New Roman"/>
          <w:sz w:val="23"/>
          <w:szCs w:val="23"/>
        </w:rPr>
        <w:t>na Catacumba de Santa Domitila, o “Pacto das Catacumbas pela Casa Comum. Por uma Igreja com rosto amazônico, pobre e ser</w:t>
      </w:r>
      <w:r w:rsidR="00807BD8" w:rsidRPr="00FE39D2">
        <w:rPr>
          <w:rFonts w:ascii="Times New Roman" w:hAnsi="Times New Roman" w:cs="Times New Roman"/>
          <w:sz w:val="23"/>
          <w:szCs w:val="23"/>
        </w:rPr>
        <w:t xml:space="preserve">vidora, profética e samaritana”, quis ser continuidade do </w:t>
      </w:r>
      <w:r w:rsidR="005A5E5B" w:rsidRPr="00FE39D2">
        <w:rPr>
          <w:rFonts w:ascii="Times New Roman" w:hAnsi="Times New Roman" w:cs="Times New Roman"/>
          <w:sz w:val="23"/>
          <w:szCs w:val="23"/>
        </w:rPr>
        <w:t>“Pacto das Catacumbas”, idealizado por Dom Hélder</w:t>
      </w:r>
      <w:r w:rsidR="00807BD8" w:rsidRPr="00FE39D2">
        <w:rPr>
          <w:rFonts w:ascii="Times New Roman" w:hAnsi="Times New Roman" w:cs="Times New Roman"/>
          <w:sz w:val="23"/>
          <w:szCs w:val="23"/>
        </w:rPr>
        <w:t xml:space="preserve"> Câmara no final do Vaticano II e assinado por 40 padres conciliares no mesmo local. </w:t>
      </w:r>
      <w:r w:rsidR="005A5E5B" w:rsidRPr="00FE39D2">
        <w:rPr>
          <w:rFonts w:ascii="Times New Roman" w:hAnsi="Times New Roman" w:cs="Times New Roman"/>
          <w:sz w:val="23"/>
          <w:szCs w:val="23"/>
        </w:rPr>
        <w:t xml:space="preserve"> </w:t>
      </w:r>
      <w:r w:rsidR="00807BD8" w:rsidRPr="00FE39D2">
        <w:rPr>
          <w:rFonts w:ascii="Times New Roman" w:hAnsi="Times New Roman" w:cs="Times New Roman"/>
          <w:sz w:val="23"/>
          <w:szCs w:val="23"/>
        </w:rPr>
        <w:t>Na celebração</w:t>
      </w:r>
      <w:r w:rsidR="00FC4DC6" w:rsidRPr="00FE39D2">
        <w:rPr>
          <w:rFonts w:ascii="Times New Roman" w:hAnsi="Times New Roman" w:cs="Times New Roman"/>
          <w:sz w:val="23"/>
          <w:szCs w:val="23"/>
        </w:rPr>
        <w:t xml:space="preserve"> de assinatura de novo pacto</w:t>
      </w:r>
      <w:r w:rsidR="00807BD8" w:rsidRPr="00FE39D2">
        <w:rPr>
          <w:rFonts w:ascii="Times New Roman" w:hAnsi="Times New Roman" w:cs="Times New Roman"/>
          <w:sz w:val="23"/>
          <w:szCs w:val="23"/>
        </w:rPr>
        <w:t xml:space="preserve">, usou-se uma estola de Dom Hélder e o cálice do </w:t>
      </w:r>
      <w:proofErr w:type="gramStart"/>
      <w:r w:rsidR="00807BD8" w:rsidRPr="00FE39D2">
        <w:rPr>
          <w:rFonts w:ascii="Times New Roman" w:hAnsi="Times New Roman" w:cs="Times New Roman"/>
          <w:sz w:val="23"/>
          <w:szCs w:val="23"/>
        </w:rPr>
        <w:t>Pe</w:t>
      </w:r>
      <w:proofErr w:type="gramEnd"/>
      <w:r w:rsidR="00807BD8" w:rsidRPr="00FE39D2">
        <w:rPr>
          <w:rFonts w:ascii="Times New Roman" w:hAnsi="Times New Roman" w:cs="Times New Roman"/>
          <w:sz w:val="23"/>
          <w:szCs w:val="23"/>
        </w:rPr>
        <w:t xml:space="preserve">. Ezequiel </w:t>
      </w:r>
      <w:proofErr w:type="spellStart"/>
      <w:r w:rsidR="00807BD8" w:rsidRPr="00FE39D2">
        <w:rPr>
          <w:rFonts w:ascii="Times New Roman" w:hAnsi="Times New Roman" w:cs="Times New Roman"/>
          <w:sz w:val="23"/>
          <w:szCs w:val="23"/>
        </w:rPr>
        <w:t>Ramin</w:t>
      </w:r>
      <w:proofErr w:type="spellEnd"/>
      <w:r w:rsidR="00807BD8" w:rsidRPr="00FE39D2">
        <w:rPr>
          <w:rFonts w:ascii="Times New Roman" w:hAnsi="Times New Roman" w:cs="Times New Roman"/>
          <w:sz w:val="23"/>
          <w:szCs w:val="23"/>
        </w:rPr>
        <w:t xml:space="preserve">, mártir da Amazônia. Tal como o antigo pacto </w:t>
      </w:r>
      <w:r w:rsidR="005A5E5B" w:rsidRPr="00FE39D2">
        <w:rPr>
          <w:rFonts w:ascii="Times New Roman" w:hAnsi="Times New Roman" w:cs="Times New Roman"/>
          <w:sz w:val="23"/>
          <w:szCs w:val="23"/>
        </w:rPr>
        <w:t xml:space="preserve">fez a ponte entre a renovação conciliar e a gênese da tradição libertadora </w:t>
      </w:r>
      <w:r w:rsidR="00807BD8" w:rsidRPr="00FE39D2">
        <w:rPr>
          <w:rFonts w:ascii="Times New Roman" w:hAnsi="Times New Roman" w:cs="Times New Roman"/>
          <w:sz w:val="23"/>
          <w:szCs w:val="23"/>
        </w:rPr>
        <w:t>da Igreja na América Latina, o novo pacto quer expressão do</w:t>
      </w:r>
      <w:r w:rsidR="005A5E5B" w:rsidRPr="00FE39D2">
        <w:rPr>
          <w:rFonts w:ascii="Times New Roman" w:hAnsi="Times New Roman" w:cs="Times New Roman"/>
          <w:sz w:val="23"/>
          <w:szCs w:val="23"/>
        </w:rPr>
        <w:t xml:space="preserve"> </w:t>
      </w:r>
      <w:r w:rsidR="00807BD8" w:rsidRPr="00FE39D2">
        <w:rPr>
          <w:rFonts w:ascii="Times New Roman" w:hAnsi="Times New Roman" w:cs="Times New Roman"/>
          <w:sz w:val="23"/>
          <w:szCs w:val="23"/>
        </w:rPr>
        <w:t xml:space="preserve">urgente </w:t>
      </w:r>
      <w:r w:rsidR="005A5E5B" w:rsidRPr="00FE39D2">
        <w:rPr>
          <w:rFonts w:ascii="Times New Roman" w:hAnsi="Times New Roman" w:cs="Times New Roman"/>
          <w:sz w:val="23"/>
          <w:szCs w:val="23"/>
        </w:rPr>
        <w:t xml:space="preserve">compromisso de todos pela salvaguarda </w:t>
      </w:r>
      <w:r w:rsidR="00FC4DC6" w:rsidRPr="00FE39D2">
        <w:rPr>
          <w:rFonts w:ascii="Times New Roman" w:hAnsi="Times New Roman" w:cs="Times New Roman"/>
          <w:sz w:val="23"/>
          <w:szCs w:val="23"/>
        </w:rPr>
        <w:t xml:space="preserve">da Amazônia e </w:t>
      </w:r>
      <w:r w:rsidR="005A5E5B" w:rsidRPr="00FE39D2">
        <w:rPr>
          <w:rFonts w:ascii="Times New Roman" w:hAnsi="Times New Roman" w:cs="Times New Roman"/>
          <w:sz w:val="23"/>
          <w:szCs w:val="23"/>
        </w:rPr>
        <w:t>de</w:t>
      </w:r>
      <w:r w:rsidR="00807BD8" w:rsidRPr="00FE39D2">
        <w:rPr>
          <w:rFonts w:ascii="Times New Roman" w:hAnsi="Times New Roman" w:cs="Times New Roman"/>
          <w:sz w:val="23"/>
          <w:szCs w:val="23"/>
        </w:rPr>
        <w:t xml:space="preserve"> um planeta enfermo, antes que seja tarde demais. </w:t>
      </w:r>
    </w:p>
    <w:sectPr w:rsidR="0065517E" w:rsidRPr="00FE39D2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FE2" w:rsidRDefault="00FD2FE2" w:rsidP="00AB262E">
      <w:pPr>
        <w:spacing w:after="0" w:line="240" w:lineRule="auto"/>
      </w:pPr>
      <w:r>
        <w:separator/>
      </w:r>
    </w:p>
  </w:endnote>
  <w:endnote w:type="continuationSeparator" w:id="0">
    <w:p w:rsidR="00FD2FE2" w:rsidRDefault="00FD2FE2" w:rsidP="00AB2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FE2" w:rsidRDefault="00FD2FE2" w:rsidP="00AB262E">
      <w:pPr>
        <w:spacing w:after="0" w:line="240" w:lineRule="auto"/>
      </w:pPr>
      <w:r>
        <w:separator/>
      </w:r>
    </w:p>
  </w:footnote>
  <w:footnote w:type="continuationSeparator" w:id="0">
    <w:p w:rsidR="00FD2FE2" w:rsidRDefault="00FD2FE2" w:rsidP="00AB2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077797"/>
      <w:docPartObj>
        <w:docPartGallery w:val="Page Numbers (Top of Page)"/>
        <w:docPartUnique/>
      </w:docPartObj>
    </w:sdtPr>
    <w:sdtEndPr/>
    <w:sdtContent>
      <w:p w:rsidR="00AB262E" w:rsidRDefault="00AB262E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355C">
          <w:rPr>
            <w:noProof/>
          </w:rPr>
          <w:t>1</w:t>
        </w:r>
        <w:r>
          <w:fldChar w:fldCharType="end"/>
        </w:r>
      </w:p>
    </w:sdtContent>
  </w:sdt>
  <w:p w:rsidR="00AB262E" w:rsidRDefault="00AB262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DF8"/>
    <w:rsid w:val="00030B64"/>
    <w:rsid w:val="000E0DEB"/>
    <w:rsid w:val="001330A2"/>
    <w:rsid w:val="0015401F"/>
    <w:rsid w:val="001772C5"/>
    <w:rsid w:val="0018543A"/>
    <w:rsid w:val="00196496"/>
    <w:rsid w:val="00197C19"/>
    <w:rsid w:val="001A549F"/>
    <w:rsid w:val="001B1498"/>
    <w:rsid w:val="001B59A2"/>
    <w:rsid w:val="002372D3"/>
    <w:rsid w:val="00237FD5"/>
    <w:rsid w:val="0028177E"/>
    <w:rsid w:val="002F75D3"/>
    <w:rsid w:val="00327818"/>
    <w:rsid w:val="003352E3"/>
    <w:rsid w:val="003544A1"/>
    <w:rsid w:val="003B75D6"/>
    <w:rsid w:val="0042224C"/>
    <w:rsid w:val="004507EF"/>
    <w:rsid w:val="00456DF8"/>
    <w:rsid w:val="004C7155"/>
    <w:rsid w:val="00504F33"/>
    <w:rsid w:val="005A5E5B"/>
    <w:rsid w:val="005B6268"/>
    <w:rsid w:val="005C1D23"/>
    <w:rsid w:val="00633C38"/>
    <w:rsid w:val="0065517E"/>
    <w:rsid w:val="00664BA3"/>
    <w:rsid w:val="00665D4D"/>
    <w:rsid w:val="0069315F"/>
    <w:rsid w:val="007E13F4"/>
    <w:rsid w:val="00807BD8"/>
    <w:rsid w:val="00873A04"/>
    <w:rsid w:val="00947BE2"/>
    <w:rsid w:val="00A11F8C"/>
    <w:rsid w:val="00A13CAE"/>
    <w:rsid w:val="00A43779"/>
    <w:rsid w:val="00AB262E"/>
    <w:rsid w:val="00B40CF9"/>
    <w:rsid w:val="00B42E75"/>
    <w:rsid w:val="00B93D0D"/>
    <w:rsid w:val="00BC58AB"/>
    <w:rsid w:val="00BE6C60"/>
    <w:rsid w:val="00C32D5E"/>
    <w:rsid w:val="00D2355C"/>
    <w:rsid w:val="00E00C94"/>
    <w:rsid w:val="00E71612"/>
    <w:rsid w:val="00E95845"/>
    <w:rsid w:val="00ED28D7"/>
    <w:rsid w:val="00F3311A"/>
    <w:rsid w:val="00FC4DC6"/>
    <w:rsid w:val="00FD2FE2"/>
    <w:rsid w:val="00FE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B26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B262E"/>
  </w:style>
  <w:style w:type="paragraph" w:styleId="Rodap">
    <w:name w:val="footer"/>
    <w:basedOn w:val="Normal"/>
    <w:link w:val="RodapChar"/>
    <w:uiPriority w:val="99"/>
    <w:unhideWhenUsed/>
    <w:rsid w:val="00AB26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B262E"/>
  </w:style>
  <w:style w:type="character" w:styleId="Hyperlink">
    <w:name w:val="Hyperlink"/>
    <w:basedOn w:val="Fontepargpadro"/>
    <w:uiPriority w:val="99"/>
    <w:semiHidden/>
    <w:unhideWhenUsed/>
    <w:rsid w:val="0015401F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93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31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B26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B262E"/>
  </w:style>
  <w:style w:type="paragraph" w:styleId="Rodap">
    <w:name w:val="footer"/>
    <w:basedOn w:val="Normal"/>
    <w:link w:val="RodapChar"/>
    <w:uiPriority w:val="99"/>
    <w:unhideWhenUsed/>
    <w:rsid w:val="00AB26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B262E"/>
  </w:style>
  <w:style w:type="character" w:styleId="Hyperlink">
    <w:name w:val="Hyperlink"/>
    <w:basedOn w:val="Fontepargpadro"/>
    <w:uiPriority w:val="99"/>
    <w:semiHidden/>
    <w:unhideWhenUsed/>
    <w:rsid w:val="0015401F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93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31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1102</Words>
  <Characters>5957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Agenor Brighenti</dc:creator>
  <cp:keywords/>
  <dc:description/>
  <cp:lastModifiedBy>Agenor Brighenti</cp:lastModifiedBy>
  <cp:revision>20</cp:revision>
  <dcterms:created xsi:type="dcterms:W3CDTF">2019-10-30T18:21:00Z</dcterms:created>
  <dcterms:modified xsi:type="dcterms:W3CDTF">2019-11-09T00:16:00Z</dcterms:modified>
</cp:coreProperties>
</file>